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r>
        <w:t>OŠ JABUKOVAC</w:t>
      </w:r>
    </w:p>
    <w:p w:rsidR="004E4304" w:rsidRDefault="004E4304" w:rsidP="004E4304">
      <w:r>
        <w:t>JABUKOVAC 34</w:t>
      </w:r>
    </w:p>
    <w:p w:rsidR="004E4304" w:rsidRDefault="004E4304" w:rsidP="004E4304">
      <w:r>
        <w:t>44250 PETRINJA</w:t>
      </w:r>
    </w:p>
    <w:p w:rsidR="004E4304" w:rsidRPr="00F23249" w:rsidRDefault="004E4304" w:rsidP="004E4304"/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Pr="00867A8C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867A8C">
        <w:rPr>
          <w:b/>
          <w:bCs/>
          <w:sz w:val="36"/>
          <w:szCs w:val="36"/>
        </w:rPr>
        <w:t>KRITERIJ</w:t>
      </w:r>
      <w:r>
        <w:rPr>
          <w:b/>
          <w:bCs/>
          <w:sz w:val="36"/>
          <w:szCs w:val="36"/>
        </w:rPr>
        <w:t>I</w:t>
      </w:r>
      <w:r w:rsidRPr="00867A8C">
        <w:rPr>
          <w:b/>
          <w:bCs/>
          <w:sz w:val="36"/>
          <w:szCs w:val="36"/>
        </w:rPr>
        <w:t xml:space="preserve"> ZA OCIJENJIVANJE UČENIČKIH            </w:t>
      </w:r>
    </w:p>
    <w:p w:rsidR="004E4304" w:rsidRPr="00867A8C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 w:rsidRPr="00867A8C"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 xml:space="preserve"> </w:t>
      </w:r>
      <w:r w:rsidRPr="00867A8C">
        <w:rPr>
          <w:b/>
          <w:bCs/>
          <w:sz w:val="36"/>
          <w:szCs w:val="36"/>
        </w:rPr>
        <w:t xml:space="preserve"> POSTIGNUĆA U RAZREDNOJ NASTAVI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Pr="00F23249" w:rsidRDefault="004E4304" w:rsidP="004E4304">
      <w:r w:rsidRPr="00867A8C">
        <w:rPr>
          <w:sz w:val="36"/>
          <w:szCs w:val="36"/>
        </w:rPr>
        <w:t xml:space="preserve">                                                        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HRVATSKI JEZIK</w:t>
      </w:r>
    </w:p>
    <w:tbl>
      <w:tblPr>
        <w:tblpPr w:leftFromText="180" w:rightFromText="180" w:vertAnchor="text" w:horzAnchor="page" w:tblpX="410" w:tblpY="722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8152"/>
      </w:tblGrid>
      <w:tr w:rsidR="004E4304" w:rsidTr="002A76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OCJENA</w:t>
            </w:r>
          </w:p>
          <w:p w:rsidR="004E4304" w:rsidRPr="0049168D" w:rsidRDefault="004E4304" w:rsidP="002A7691"/>
        </w:tc>
        <w:tc>
          <w:tcPr>
            <w:tcW w:w="8152" w:type="dxa"/>
          </w:tcPr>
          <w:p w:rsidR="004E4304" w:rsidRPr="0049168D" w:rsidRDefault="004E4304" w:rsidP="002A7691">
            <w:pPr>
              <w:rPr>
                <w:b/>
                <w:bCs/>
              </w:rPr>
            </w:pPr>
            <w:r>
              <w:rPr>
                <w:b/>
                <w:bCs/>
              </w:rPr>
              <w:t>Odličan (5)</w:t>
            </w: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JEZIK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s potpunim razumijevanjem usvaja jezične sadržaje, s lakoćom usvaja pravopisna pravila, usvojeno znanje pravilno i točno primjenjuje u usmenom i pisanom izražavanju</w:t>
            </w:r>
          </w:p>
          <w:p w:rsidR="004E4304" w:rsidRDefault="004E4304" w:rsidP="002A7691">
            <w:pPr>
              <w:ind w:left="360"/>
            </w:pPr>
          </w:p>
          <w:p w:rsidR="004E4304" w:rsidRPr="0049168D" w:rsidRDefault="004E4304" w:rsidP="002A7691"/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050" w:type="dxa"/>
          </w:tcPr>
          <w:p w:rsidR="004E4304" w:rsidRPr="0049168D" w:rsidRDefault="004E4304" w:rsidP="002A7691">
            <w:r>
              <w:t>KNJIŽEVNOST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prepoznaje i imenuje vrstu književnog djela, ističe se aktivnim sudjelovanjem u interpretaciji novih književnih tekstova izražavajući svoje osjećaje i raspoloženje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050" w:type="dxa"/>
          </w:tcPr>
          <w:p w:rsidR="004E4304" w:rsidRDefault="004E4304" w:rsidP="002A7691">
            <w:r>
              <w:t>LEKTIRA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izvrsno interpretira i analizira </w:t>
            </w:r>
            <w:proofErr w:type="spellStart"/>
            <w:r>
              <w:t>lektirna</w:t>
            </w:r>
            <w:proofErr w:type="spellEnd"/>
            <w:r>
              <w:t xml:space="preserve"> djela, ističe se u otkrivanju poruka i </w:t>
            </w:r>
          </w:p>
          <w:p w:rsidR="004E4304" w:rsidRDefault="004E4304" w:rsidP="002A7691">
            <w:pPr>
              <w:ind w:left="720"/>
            </w:pPr>
            <w:r>
              <w:t>karakterizaciji likova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050" w:type="dxa"/>
          </w:tcPr>
          <w:p w:rsidR="004E4304" w:rsidRDefault="004E4304" w:rsidP="002A7691">
            <w:r>
              <w:t>JEZIČNO</w:t>
            </w:r>
          </w:p>
          <w:p w:rsidR="004E4304" w:rsidRDefault="004E4304" w:rsidP="002A7691">
            <w:r>
              <w:t>IZRAŽAVANJE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tečno i izražajno, intonacijski oblikuje izgovornu cjelinu, razumije u </w:t>
            </w:r>
          </w:p>
          <w:p w:rsidR="004E4304" w:rsidRDefault="004E4304" w:rsidP="002A7691">
            <w:pPr>
              <w:ind w:left="720"/>
            </w:pPr>
            <w:r>
              <w:t>potpunosti pročitano, s lakoćom i vrlo uspješno samostalno priča, prepričava i opisuje, stvaralački pisani radovi ističu se kreativnošću i maštovitošću, piše uredno, čitljivim rukopisom, pravopisno i gramatički točno</w:t>
            </w:r>
          </w:p>
          <w:p w:rsidR="004E4304" w:rsidRDefault="004E4304" w:rsidP="002A7691">
            <w:pPr>
              <w:ind w:left="720"/>
            </w:pP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050" w:type="dxa"/>
          </w:tcPr>
          <w:p w:rsidR="004E4304" w:rsidRDefault="004E4304" w:rsidP="002A7691">
            <w:r>
              <w:t xml:space="preserve">MEDIJSKA </w:t>
            </w:r>
          </w:p>
          <w:p w:rsidR="004E4304" w:rsidRDefault="004E4304" w:rsidP="002A7691">
            <w:r>
              <w:t>KULTURA</w:t>
            </w:r>
          </w:p>
        </w:tc>
        <w:tc>
          <w:tcPr>
            <w:tcW w:w="8152" w:type="dxa"/>
          </w:tcPr>
          <w:p w:rsidR="004E4304" w:rsidRDefault="004E4304" w:rsidP="002A7691">
            <w:r>
              <w:t xml:space="preserve">  </w:t>
            </w: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s lakoćom usvaja ključne pojmove iz medijske kulture te ih primjereno </w:t>
            </w:r>
          </w:p>
          <w:p w:rsidR="004E4304" w:rsidRDefault="004E4304" w:rsidP="002A7691">
            <w:pPr>
              <w:ind w:left="720"/>
            </w:pPr>
            <w:r>
              <w:t>povezuje na konkretnim primjerima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050" w:type="dxa"/>
            <w:tcBorders>
              <w:top w:val="nil"/>
            </w:tcBorders>
          </w:tcPr>
          <w:p w:rsidR="004E4304" w:rsidRDefault="004E4304" w:rsidP="002A7691">
            <w:r>
              <w:t xml:space="preserve">DOMAĆA </w:t>
            </w:r>
          </w:p>
          <w:p w:rsidR="004E4304" w:rsidRDefault="004E4304" w:rsidP="002A7691">
            <w:r>
              <w:t>ZADAĆA</w:t>
            </w:r>
          </w:p>
        </w:tc>
        <w:tc>
          <w:tcPr>
            <w:tcW w:w="8152" w:type="dxa"/>
            <w:tcBorders>
              <w:top w:val="nil"/>
              <w:right w:val="nil"/>
            </w:tcBorders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ind w:left="360"/>
            </w:pPr>
            <w:r>
              <w:t>-  domaće zadaće piše redovito, izrazito uredno i točno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410" w:tblpY="722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8152"/>
      </w:tblGrid>
      <w:tr w:rsidR="004E4304" w:rsidTr="002A76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OCJENA</w:t>
            </w:r>
          </w:p>
          <w:p w:rsidR="004E4304" w:rsidRPr="0049168D" w:rsidRDefault="004E4304" w:rsidP="002A7691"/>
        </w:tc>
        <w:tc>
          <w:tcPr>
            <w:tcW w:w="8152" w:type="dxa"/>
          </w:tcPr>
          <w:p w:rsidR="004E4304" w:rsidRPr="0049168D" w:rsidRDefault="004E4304" w:rsidP="002A7691">
            <w:pPr>
              <w:rPr>
                <w:b/>
                <w:bCs/>
              </w:rPr>
            </w:pPr>
            <w:r>
              <w:rPr>
                <w:b/>
                <w:bCs/>
              </w:rPr>
              <w:t>Vrlo dobar (4)</w:t>
            </w: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50" w:type="dxa"/>
          </w:tcPr>
          <w:p w:rsidR="004E4304" w:rsidRPr="0049168D" w:rsidRDefault="004E4304" w:rsidP="002A7691">
            <w:r w:rsidRPr="0049168D">
              <w:lastRenderedPageBreak/>
              <w:t>JEZIK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s  razumijevanjem i skoro u potpunosti usvaja jezične sadržaje, usvaja pravopisna pravila bez poteškoća, usvojeno znanje  najčešće pravilno  primjenjuje u usmenom i pisanom izražavanju</w:t>
            </w:r>
          </w:p>
          <w:p w:rsidR="004E4304" w:rsidRDefault="004E4304" w:rsidP="002A7691">
            <w:pPr>
              <w:ind w:left="360"/>
            </w:pPr>
          </w:p>
          <w:p w:rsidR="004E4304" w:rsidRPr="0049168D" w:rsidRDefault="004E4304" w:rsidP="002A7691"/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050" w:type="dxa"/>
          </w:tcPr>
          <w:p w:rsidR="004E4304" w:rsidRPr="0049168D" w:rsidRDefault="004E4304" w:rsidP="002A7691">
            <w:r>
              <w:t>KNJIŽEVNOST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usvaja književnoteorijske pojmove i prepoznaje ih u tekstu, sudjeluje u  interpretaciji  književnih tekstova 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050" w:type="dxa"/>
          </w:tcPr>
          <w:p w:rsidR="004E4304" w:rsidRDefault="004E4304" w:rsidP="002A7691">
            <w:r>
              <w:t>LEKTIRA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propisanu lektiru, sudjeluje u interpretaciji i analizi </w:t>
            </w:r>
            <w:proofErr w:type="spellStart"/>
            <w:r>
              <w:t>lektirnog</w:t>
            </w:r>
            <w:proofErr w:type="spellEnd"/>
            <w:r>
              <w:t xml:space="preserve"> djela, ponekad izostaje sigurnost u iznošenju zaključaka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050" w:type="dxa"/>
          </w:tcPr>
          <w:p w:rsidR="004E4304" w:rsidRDefault="004E4304" w:rsidP="002A7691">
            <w:r>
              <w:t>JEZIČNO</w:t>
            </w:r>
          </w:p>
          <w:p w:rsidR="004E4304" w:rsidRDefault="004E4304" w:rsidP="002A7691">
            <w:r>
              <w:t>IZRAŽAVANJE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čita tečno i izražajno, s rijetkim pogreškama, razumije pročitano,samostalno priča, prepričava i opisuje, uspješno piše po diktatu, stvaralački pisani radovi tematski korektni, piše uredno, čitljivim rukopisom, pravopisno i gramatički  uglavnom točno</w:t>
            </w:r>
          </w:p>
          <w:p w:rsidR="004E4304" w:rsidRDefault="004E4304" w:rsidP="002A7691">
            <w:pPr>
              <w:ind w:left="720"/>
            </w:pP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050" w:type="dxa"/>
          </w:tcPr>
          <w:p w:rsidR="004E4304" w:rsidRDefault="004E4304" w:rsidP="002A7691">
            <w:r>
              <w:t xml:space="preserve">MEDIJSKA </w:t>
            </w:r>
          </w:p>
          <w:p w:rsidR="004E4304" w:rsidRDefault="004E4304" w:rsidP="002A7691">
            <w:r>
              <w:t>KULTURA</w:t>
            </w:r>
          </w:p>
        </w:tc>
        <w:tc>
          <w:tcPr>
            <w:tcW w:w="8152" w:type="dxa"/>
          </w:tcPr>
          <w:p w:rsidR="004E4304" w:rsidRDefault="004E4304" w:rsidP="002A7691">
            <w:r>
              <w:t xml:space="preserve">  </w:t>
            </w: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uspješno usvaja sadržaje  iz medijske kulture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050" w:type="dxa"/>
            <w:tcBorders>
              <w:top w:val="nil"/>
            </w:tcBorders>
          </w:tcPr>
          <w:p w:rsidR="004E4304" w:rsidRDefault="004E4304" w:rsidP="002A7691">
            <w:r>
              <w:t xml:space="preserve">DOMAĆA </w:t>
            </w:r>
          </w:p>
          <w:p w:rsidR="004E4304" w:rsidRDefault="004E4304" w:rsidP="002A7691">
            <w:r>
              <w:t>ZADAĆA</w:t>
            </w:r>
          </w:p>
        </w:tc>
        <w:tc>
          <w:tcPr>
            <w:tcW w:w="8152" w:type="dxa"/>
            <w:tcBorders>
              <w:top w:val="nil"/>
              <w:right w:val="nil"/>
            </w:tcBorders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ind w:left="360"/>
            </w:pPr>
            <w:r>
              <w:t>-  domaće zadaće piše redovito, izrazito uredno i  pretežno točno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410" w:tblpY="722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8152"/>
      </w:tblGrid>
      <w:tr w:rsidR="004E4304" w:rsidTr="002A76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OCJENA</w:t>
            </w:r>
          </w:p>
          <w:p w:rsidR="004E4304" w:rsidRPr="0049168D" w:rsidRDefault="004E4304" w:rsidP="002A7691"/>
        </w:tc>
        <w:tc>
          <w:tcPr>
            <w:tcW w:w="8152" w:type="dxa"/>
          </w:tcPr>
          <w:p w:rsidR="004E4304" w:rsidRPr="0049168D" w:rsidRDefault="004E4304" w:rsidP="002A7691">
            <w:pPr>
              <w:rPr>
                <w:b/>
                <w:bCs/>
              </w:rPr>
            </w:pPr>
            <w:r>
              <w:rPr>
                <w:b/>
                <w:bCs/>
              </w:rPr>
              <w:t>Dobar (3)</w:t>
            </w: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JEZIK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 usvaja jezične sadržaje bez većih poteškoća ali s dozom nesigurnosti, usvaja pravopisna pravila ali ih ne primjenjuje uvijek u pisanom izražavanju</w:t>
            </w:r>
          </w:p>
          <w:p w:rsidR="004E4304" w:rsidRDefault="004E4304" w:rsidP="002A7691">
            <w:pPr>
              <w:ind w:left="360"/>
            </w:pPr>
          </w:p>
          <w:p w:rsidR="004E4304" w:rsidRPr="0049168D" w:rsidRDefault="004E4304" w:rsidP="002A7691"/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050" w:type="dxa"/>
          </w:tcPr>
          <w:p w:rsidR="004E4304" w:rsidRPr="0049168D" w:rsidRDefault="004E4304" w:rsidP="002A7691">
            <w:r>
              <w:lastRenderedPageBreak/>
              <w:t>KNJIŽEVNOST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prepoznaje i imenuje samo neke vrste književnih djela, u interpretaciju književnih tekstova rijetko se uključuje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050" w:type="dxa"/>
          </w:tcPr>
          <w:p w:rsidR="004E4304" w:rsidRDefault="004E4304" w:rsidP="002A7691">
            <w:r>
              <w:t>LEKTIRA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redovito lektiru, ali često površno, bez </w:t>
            </w:r>
            <w:proofErr w:type="spellStart"/>
            <w:r>
              <w:t>udubljavanja</w:t>
            </w:r>
            <w:proofErr w:type="spellEnd"/>
            <w:r>
              <w:t>,  u interpretaciju se uključuje na poticaj,teško izražava svoje mišljenje, osjećaje i doživljaje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050" w:type="dxa"/>
          </w:tcPr>
          <w:p w:rsidR="004E4304" w:rsidRDefault="004E4304" w:rsidP="002A7691">
            <w:r>
              <w:t>JEZIČNO</w:t>
            </w:r>
          </w:p>
          <w:p w:rsidR="004E4304" w:rsidRDefault="004E4304" w:rsidP="002A7691">
            <w:r>
              <w:t>IZRAŽAVANJE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prosječnom brzinom, zastajkuje u </w:t>
            </w:r>
            <w:proofErr w:type="spellStart"/>
            <w:r>
              <w:t>iščitavanju</w:t>
            </w:r>
            <w:proofErr w:type="spellEnd"/>
            <w:r>
              <w:t xml:space="preserve"> duljih riječi, netočno pročitane riječi ne ispravlja,  pročitano djelomično razumije, u stvaralačkom pisanom izražavanju obraća pozornost na sadržaj ali često stilski i sadržajno griješi u formiranju rečenice, česte su gramatičke i pravopisne pogreške, rukopis nedovoljno čitak i prilično neuredan</w:t>
            </w:r>
          </w:p>
          <w:p w:rsidR="004E4304" w:rsidRDefault="004E4304" w:rsidP="002A7691">
            <w:pPr>
              <w:ind w:left="720"/>
            </w:pP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050" w:type="dxa"/>
          </w:tcPr>
          <w:p w:rsidR="004E4304" w:rsidRDefault="004E4304" w:rsidP="002A7691">
            <w:r>
              <w:t xml:space="preserve">MEDIJSKA </w:t>
            </w:r>
          </w:p>
          <w:p w:rsidR="004E4304" w:rsidRDefault="004E4304" w:rsidP="002A7691">
            <w:r>
              <w:t>KULTURA</w:t>
            </w:r>
          </w:p>
        </w:tc>
        <w:tc>
          <w:tcPr>
            <w:tcW w:w="8152" w:type="dxa"/>
          </w:tcPr>
          <w:p w:rsidR="004E4304" w:rsidRDefault="004E4304" w:rsidP="002A7691">
            <w:r>
              <w:t xml:space="preserve">  </w:t>
            </w: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interes za medijsku kulturu povremen i slabo izražen, djelomično usvaja ključne pojmove, uključuje se tek uz poticaj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050" w:type="dxa"/>
            <w:tcBorders>
              <w:top w:val="nil"/>
            </w:tcBorders>
          </w:tcPr>
          <w:p w:rsidR="004E4304" w:rsidRDefault="004E4304" w:rsidP="002A7691">
            <w:r>
              <w:t xml:space="preserve">DOMAĆA </w:t>
            </w:r>
          </w:p>
          <w:p w:rsidR="004E4304" w:rsidRDefault="004E4304" w:rsidP="002A7691">
            <w:r>
              <w:t>ZADAĆA</w:t>
            </w:r>
          </w:p>
        </w:tc>
        <w:tc>
          <w:tcPr>
            <w:tcW w:w="8152" w:type="dxa"/>
            <w:tcBorders>
              <w:top w:val="nil"/>
              <w:right w:val="nil"/>
            </w:tcBorders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ind w:left="360"/>
            </w:pPr>
            <w:r>
              <w:t>-  domaće zadaće piše redovito, ali ne uvijek točno i temeljito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410" w:tblpY="722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8152"/>
      </w:tblGrid>
      <w:tr w:rsidR="004E4304" w:rsidTr="002A76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OCJENA</w:t>
            </w:r>
          </w:p>
          <w:p w:rsidR="004E4304" w:rsidRPr="0049168D" w:rsidRDefault="004E4304" w:rsidP="002A7691"/>
        </w:tc>
        <w:tc>
          <w:tcPr>
            <w:tcW w:w="8152" w:type="dxa"/>
          </w:tcPr>
          <w:p w:rsidR="004E4304" w:rsidRPr="0049168D" w:rsidRDefault="004E4304" w:rsidP="002A7691">
            <w:pPr>
              <w:rPr>
                <w:b/>
                <w:bCs/>
              </w:rPr>
            </w:pPr>
            <w:r>
              <w:rPr>
                <w:b/>
                <w:bCs/>
              </w:rPr>
              <w:t>Dovoljan (2)</w:t>
            </w: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JEZIK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 djelomično usvaja jezične sadržaje  i pravopisne sadržaje koje kroz dopunski rad treba više puta ponavljati, naučene jezične i pravopisne sadržaje rijetko primjenjuje u pisanom izražavanju</w:t>
            </w:r>
          </w:p>
          <w:p w:rsidR="004E4304" w:rsidRDefault="004E4304" w:rsidP="002A7691">
            <w:pPr>
              <w:ind w:left="360"/>
            </w:pPr>
          </w:p>
          <w:p w:rsidR="004E4304" w:rsidRPr="0049168D" w:rsidRDefault="004E4304" w:rsidP="002A7691"/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050" w:type="dxa"/>
          </w:tcPr>
          <w:p w:rsidR="004E4304" w:rsidRPr="0049168D" w:rsidRDefault="004E4304" w:rsidP="002A7691">
            <w:r>
              <w:t>KNJIŽEVNOST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nesiguran u prepoznavanju  i imenovanju književnih vrsta, teško usvaja književnoteorijske pojmove i otežano ih prepoznaje na tekstu, u analizi književnih djela povremeno sudjeluje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050" w:type="dxa"/>
          </w:tcPr>
          <w:p w:rsidR="004E4304" w:rsidRDefault="004E4304" w:rsidP="002A7691">
            <w:r>
              <w:lastRenderedPageBreak/>
              <w:t>LEKTIRA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zadana </w:t>
            </w:r>
            <w:proofErr w:type="spellStart"/>
            <w:r>
              <w:t>lektirna</w:t>
            </w:r>
            <w:proofErr w:type="spellEnd"/>
            <w:r>
              <w:t xml:space="preserve"> djela, ali uglavnom  površno, bez razumijevanja, nesigurno rješava zadatke vezane za </w:t>
            </w:r>
            <w:proofErr w:type="spellStart"/>
            <w:r>
              <w:t>lektirno</w:t>
            </w:r>
            <w:proofErr w:type="spellEnd"/>
            <w:r>
              <w:t xml:space="preserve"> djelo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050" w:type="dxa"/>
          </w:tcPr>
          <w:p w:rsidR="004E4304" w:rsidRDefault="004E4304" w:rsidP="002A7691">
            <w:r>
              <w:t>JEZIČNO</w:t>
            </w:r>
          </w:p>
          <w:p w:rsidR="004E4304" w:rsidRDefault="004E4304" w:rsidP="002A7691">
            <w:r>
              <w:t>IZRAŽAVANJE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veoma sporo, teško ili pogrešno iščitava većinu riječi, ne poštuje </w:t>
            </w:r>
            <w:proofErr w:type="spellStart"/>
            <w:r>
              <w:t>interpukcijske</w:t>
            </w:r>
            <w:proofErr w:type="spellEnd"/>
            <w:r>
              <w:t xml:space="preserve"> znakove, u maloj mjeri razumije pročitano, usmeno se otežano izražava, govorne poruke oblikuje uz pomoć, veoma se teško pismeno izražava, loše formira rečenice stilski i sadržajno, česte su pravopisne i gramatičke pogreške</w:t>
            </w:r>
          </w:p>
          <w:p w:rsidR="004E4304" w:rsidRDefault="004E4304" w:rsidP="002A7691">
            <w:pPr>
              <w:ind w:left="720"/>
            </w:pP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050" w:type="dxa"/>
          </w:tcPr>
          <w:p w:rsidR="004E4304" w:rsidRDefault="004E4304" w:rsidP="002A7691">
            <w:r>
              <w:t xml:space="preserve">MEDIJSKA </w:t>
            </w:r>
          </w:p>
          <w:p w:rsidR="004E4304" w:rsidRDefault="004E4304" w:rsidP="002A7691">
            <w:r>
              <w:t>KULTURA</w:t>
            </w:r>
          </w:p>
        </w:tc>
        <w:tc>
          <w:tcPr>
            <w:tcW w:w="8152" w:type="dxa"/>
          </w:tcPr>
          <w:p w:rsidR="004E4304" w:rsidRDefault="004E4304" w:rsidP="002A7691">
            <w:r>
              <w:t xml:space="preserve">  </w:t>
            </w: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interes za medijsku kulturu veoma slabo izražen, u rad se uključuje uz učiteljevu pomoć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050" w:type="dxa"/>
            <w:tcBorders>
              <w:top w:val="nil"/>
            </w:tcBorders>
          </w:tcPr>
          <w:p w:rsidR="004E4304" w:rsidRDefault="004E4304" w:rsidP="002A7691">
            <w:r>
              <w:t xml:space="preserve">DOMAĆA </w:t>
            </w:r>
          </w:p>
          <w:p w:rsidR="004E4304" w:rsidRDefault="004E4304" w:rsidP="002A7691">
            <w:r>
              <w:t>ZADAĆA</w:t>
            </w:r>
          </w:p>
        </w:tc>
        <w:tc>
          <w:tcPr>
            <w:tcW w:w="8152" w:type="dxa"/>
            <w:tcBorders>
              <w:top w:val="nil"/>
              <w:right w:val="nil"/>
            </w:tcBorders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ponekad zaboravlja napisati domaću zadaću, zadaće su često površne i </w:t>
            </w:r>
          </w:p>
          <w:p w:rsidR="004E4304" w:rsidRDefault="004E4304" w:rsidP="002A7691">
            <w:pPr>
              <w:ind w:left="360"/>
            </w:pPr>
            <w:r>
              <w:t xml:space="preserve">      netočne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410" w:tblpY="722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0"/>
        <w:gridCol w:w="8152"/>
      </w:tblGrid>
      <w:tr w:rsidR="004E4304" w:rsidRPr="0049168D" w:rsidTr="002A76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OCJENA</w:t>
            </w:r>
          </w:p>
          <w:p w:rsidR="004E4304" w:rsidRPr="0049168D" w:rsidRDefault="004E4304" w:rsidP="002A7691"/>
        </w:tc>
        <w:tc>
          <w:tcPr>
            <w:tcW w:w="8152" w:type="dxa"/>
          </w:tcPr>
          <w:p w:rsidR="004E4304" w:rsidRPr="0049168D" w:rsidRDefault="004E4304" w:rsidP="002A7691">
            <w:pPr>
              <w:rPr>
                <w:b/>
                <w:bCs/>
              </w:rPr>
            </w:pPr>
            <w:r>
              <w:rPr>
                <w:b/>
                <w:bCs/>
              </w:rPr>
              <w:t>Nedovoljan (1)</w:t>
            </w:r>
          </w:p>
        </w:tc>
      </w:tr>
      <w:tr w:rsidR="004E4304" w:rsidRPr="0049168D" w:rsidTr="002A7691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50" w:type="dxa"/>
          </w:tcPr>
          <w:p w:rsidR="004E4304" w:rsidRPr="0049168D" w:rsidRDefault="004E4304" w:rsidP="002A7691">
            <w:r w:rsidRPr="0049168D">
              <w:t>JEZIK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 jezične sadržaje učenik nije usvojio u dovoljnoj mjeri, ne primjenjuje većinu pravopisnih pravila, nema predznanja pa teško prati nastavu</w:t>
            </w:r>
          </w:p>
          <w:p w:rsidR="004E4304" w:rsidRDefault="004E4304" w:rsidP="002A7691">
            <w:pPr>
              <w:ind w:left="360"/>
            </w:pPr>
          </w:p>
          <w:p w:rsidR="004E4304" w:rsidRPr="0049168D" w:rsidRDefault="004E4304" w:rsidP="002A7691"/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050" w:type="dxa"/>
          </w:tcPr>
          <w:p w:rsidR="004E4304" w:rsidRPr="0049168D" w:rsidRDefault="004E4304" w:rsidP="002A7691">
            <w:r>
              <w:t>KNJIŽEVNOST</w:t>
            </w:r>
          </w:p>
        </w:tc>
        <w:tc>
          <w:tcPr>
            <w:tcW w:w="8152" w:type="dxa"/>
          </w:tcPr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ne prepoznaje i ne imenuje većinu književnih vrsta, ne usvaja književnoteorijske pojmove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050" w:type="dxa"/>
          </w:tcPr>
          <w:p w:rsidR="004E4304" w:rsidRDefault="004E4304" w:rsidP="002A7691">
            <w:r>
              <w:t>LEKTIRA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većinu </w:t>
            </w:r>
            <w:proofErr w:type="spellStart"/>
            <w:r>
              <w:t>lektirnih</w:t>
            </w:r>
            <w:proofErr w:type="spellEnd"/>
            <w:r>
              <w:t xml:space="preserve"> djela ne čita ili ih čita površno, nikad se ne uključuje u interpretaciju </w:t>
            </w:r>
            <w:proofErr w:type="spellStart"/>
            <w:r>
              <w:t>lektirnih</w:t>
            </w:r>
            <w:proofErr w:type="spellEnd"/>
            <w:r>
              <w:t xml:space="preserve"> djela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050" w:type="dxa"/>
          </w:tcPr>
          <w:p w:rsidR="004E4304" w:rsidRDefault="004E4304" w:rsidP="002A7691">
            <w:r>
              <w:lastRenderedPageBreak/>
              <w:t>JEZIČNO</w:t>
            </w:r>
          </w:p>
          <w:p w:rsidR="004E4304" w:rsidRDefault="004E4304" w:rsidP="002A7691">
            <w:r>
              <w:t>IZRAŽAVANJE</w:t>
            </w:r>
          </w:p>
        </w:tc>
        <w:tc>
          <w:tcPr>
            <w:tcW w:w="8152" w:type="dxa"/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čita izrazito sporo, </w:t>
            </w:r>
            <w:proofErr w:type="spellStart"/>
            <w:r>
              <w:t>slovkajući</w:t>
            </w:r>
            <w:proofErr w:type="spellEnd"/>
            <w:r>
              <w:t>, ne razumije pročitano, veoma se teško usmeno izražava, ima vrlo oskudan rječnik, ne sudjeluje u pričanju, netočno piše po diktatu, pisani izraz nije primjeren dobi, često se  ne pridržava zadane teme, teško formira ili uopće ne formira rečenice</w:t>
            </w:r>
          </w:p>
          <w:p w:rsidR="004E4304" w:rsidRDefault="004E4304" w:rsidP="002A7691">
            <w:pPr>
              <w:ind w:left="720"/>
            </w:pP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3050" w:type="dxa"/>
          </w:tcPr>
          <w:p w:rsidR="004E4304" w:rsidRDefault="004E4304" w:rsidP="002A7691">
            <w:r>
              <w:t xml:space="preserve">MEDIJSKA </w:t>
            </w:r>
          </w:p>
          <w:p w:rsidR="004E4304" w:rsidRDefault="004E4304" w:rsidP="002A7691">
            <w:r>
              <w:t>KULTURA</w:t>
            </w:r>
          </w:p>
        </w:tc>
        <w:tc>
          <w:tcPr>
            <w:tcW w:w="8152" w:type="dxa"/>
          </w:tcPr>
          <w:p w:rsidR="004E4304" w:rsidRDefault="004E4304" w:rsidP="002A7691">
            <w:r>
              <w:t xml:space="preserve">  </w:t>
            </w: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>izrazito teško usvaja gradivo</w:t>
            </w:r>
          </w:p>
          <w:p w:rsidR="004E4304" w:rsidRDefault="004E4304" w:rsidP="002A7691">
            <w:pPr>
              <w:ind w:left="360"/>
            </w:pPr>
          </w:p>
        </w:tc>
      </w:tr>
      <w:tr w:rsidR="004E4304" w:rsidTr="002A7691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050" w:type="dxa"/>
            <w:tcBorders>
              <w:top w:val="nil"/>
            </w:tcBorders>
          </w:tcPr>
          <w:p w:rsidR="004E4304" w:rsidRDefault="004E4304" w:rsidP="002A7691">
            <w:r>
              <w:t xml:space="preserve">DOMAĆA </w:t>
            </w:r>
          </w:p>
          <w:p w:rsidR="004E4304" w:rsidRDefault="004E4304" w:rsidP="002A7691">
            <w:r>
              <w:t>ZADAĆA</w:t>
            </w:r>
          </w:p>
          <w:p w:rsidR="004E4304" w:rsidRDefault="004E4304" w:rsidP="002A7691"/>
          <w:p w:rsidR="004E4304" w:rsidRDefault="004E4304" w:rsidP="002A7691"/>
          <w:p w:rsidR="004E4304" w:rsidRDefault="004E4304" w:rsidP="002A7691"/>
          <w:p w:rsidR="004E4304" w:rsidRDefault="004E4304" w:rsidP="002A7691"/>
          <w:p w:rsidR="004E4304" w:rsidRDefault="004E4304" w:rsidP="002A7691"/>
          <w:p w:rsidR="004E4304" w:rsidRDefault="004E4304" w:rsidP="002A7691"/>
          <w:p w:rsidR="004E4304" w:rsidRDefault="004E4304" w:rsidP="002A7691"/>
          <w:p w:rsidR="004E4304" w:rsidRDefault="004E4304" w:rsidP="002A7691"/>
        </w:tc>
        <w:tc>
          <w:tcPr>
            <w:tcW w:w="8152" w:type="dxa"/>
            <w:tcBorders>
              <w:top w:val="nil"/>
              <w:right w:val="nil"/>
            </w:tcBorders>
          </w:tcPr>
          <w:p w:rsidR="004E4304" w:rsidRDefault="004E4304" w:rsidP="002A7691">
            <w:pPr>
              <w:ind w:left="360"/>
            </w:pPr>
          </w:p>
          <w:p w:rsidR="004E4304" w:rsidRDefault="004E4304" w:rsidP="002A7691">
            <w:pPr>
              <w:numPr>
                <w:ilvl w:val="0"/>
                <w:numId w:val="1"/>
              </w:numPr>
            </w:pPr>
            <w:r>
              <w:t xml:space="preserve">ne piše redovito domaće zadaće, zadaće su površne, </w:t>
            </w:r>
            <w:proofErr w:type="spellStart"/>
            <w:r>
              <w:t>ćesto</w:t>
            </w:r>
            <w:proofErr w:type="spellEnd"/>
            <w:r>
              <w:t xml:space="preserve"> netočne i neuredne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MATEMATIKA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1026" w:tblpY="3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6"/>
        <w:gridCol w:w="8229"/>
      </w:tblGrid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Odličan (5)</w:t>
            </w:r>
          </w:p>
        </w:tc>
        <w:tc>
          <w:tcPr>
            <w:tcW w:w="8229" w:type="dxa"/>
          </w:tcPr>
          <w:p w:rsidR="004E4304" w:rsidRDefault="004E4304" w:rsidP="004E4304"/>
          <w:p w:rsidR="004E4304" w:rsidRDefault="004E4304" w:rsidP="004E4304"/>
          <w:p w:rsidR="004E4304" w:rsidRDefault="004E4304" w:rsidP="004E4304">
            <w:r>
              <w:t>- u potpunosti usvojio sve sadržaje, točno, brzo i temeljito rješava i povezuje,</w:t>
            </w:r>
          </w:p>
          <w:p w:rsidR="004E4304" w:rsidRDefault="004E4304" w:rsidP="004E4304">
            <w:r>
              <w:t xml:space="preserve">  zahtjevnije zadatke rješava samostalno primjenjujući sva znanja, zadaće su </w:t>
            </w:r>
          </w:p>
          <w:p w:rsidR="004E4304" w:rsidRDefault="004E4304" w:rsidP="004E4304">
            <w:r>
              <w:t xml:space="preserve">  redovite, točno napisane, uvijek aktivan na satu</w:t>
            </w:r>
          </w:p>
          <w:p w:rsidR="004E4304" w:rsidRPr="00794957" w:rsidRDefault="004E4304" w:rsidP="004E4304"/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Vrlo dobar (4)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r>
              <w:rPr>
                <w:b/>
                <w:bCs/>
              </w:rPr>
              <w:t>-</w:t>
            </w:r>
            <w:r w:rsidRPr="00794957">
              <w:t xml:space="preserve"> u većoj mjeri usvojeni sadržaji</w:t>
            </w:r>
            <w:r>
              <w:t>, samostalno i točno rješava zadatke dok uz</w:t>
            </w:r>
          </w:p>
          <w:p w:rsidR="004E4304" w:rsidRPr="00794957" w:rsidRDefault="004E4304" w:rsidP="004E4304">
            <w:r>
              <w:rPr>
                <w:b/>
                <w:bCs/>
              </w:rPr>
              <w:t xml:space="preserve">  </w:t>
            </w:r>
            <w:r w:rsidRPr="00794957">
              <w:t xml:space="preserve">pomoć učitelja postavlja i računa zahtjevnije problemske situacije, često </w:t>
            </w: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t xml:space="preserve">   aktivan na satu, zadaće redovite i točne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Dobar (3)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r>
              <w:t>- djelomično usvojeni sadržaji, zadatke rješava sporo, griješi te ih uz učiteljevu pomoć ispravlja, zadaće uglavnom redovite, ali ponekad netočne, potreban poticaj u radu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pPr>
              <w:rPr>
                <w:b/>
                <w:bCs/>
              </w:rPr>
            </w:pPr>
            <w:r w:rsidRPr="00CF7E32">
              <w:rPr>
                <w:b/>
                <w:bCs/>
              </w:rPr>
              <w:t>Dovoljan (2)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r>
              <w:rPr>
                <w:b/>
                <w:bCs/>
                <w:sz w:val="36"/>
                <w:szCs w:val="36"/>
              </w:rPr>
              <w:t xml:space="preserve">- </w:t>
            </w:r>
            <w:r>
              <w:t xml:space="preserve">nepotpuno, površno i sa pogreškama usvojeni sadržaji, sporo rješava, </w:t>
            </w:r>
          </w:p>
          <w:p w:rsidR="004E4304" w:rsidRPr="00CF7E32" w:rsidRDefault="004E4304" w:rsidP="004E4304">
            <w:r>
              <w:t xml:space="preserve">    griješi, ali uz pomoć učitelja uspijeva riješiti, izrazito nesiguran u primjeni znanja, zadaće neredovite i netočne, učenik je nezainteresiran i neaktivan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pPr>
              <w:rPr>
                <w:b/>
                <w:bCs/>
              </w:rPr>
            </w:pPr>
            <w:r w:rsidRPr="00CF7E32">
              <w:rPr>
                <w:b/>
                <w:bCs/>
              </w:rPr>
              <w:t>Nedovoljan (1)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r>
              <w:t>- nastavni sadržaji nisu usvojeni, znanje je manjkavo pa nije primjenjivo, učenik zadatke ne može riješiti ni uz pomoć učitelja, zadaće su netočne i neredovite, nezainteresiran za rad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PRIRODA I DRUŠTVO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1026" w:tblpY="3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6"/>
        <w:gridCol w:w="8229"/>
      </w:tblGrid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Odličan (5)</w:t>
            </w:r>
          </w:p>
        </w:tc>
        <w:tc>
          <w:tcPr>
            <w:tcW w:w="8229" w:type="dxa"/>
          </w:tcPr>
          <w:p w:rsidR="004E4304" w:rsidRDefault="004E4304" w:rsidP="004E4304"/>
          <w:p w:rsidR="004E4304" w:rsidRDefault="004E4304" w:rsidP="004E4304"/>
          <w:p w:rsidR="004E4304" w:rsidRDefault="004E4304" w:rsidP="004E4304">
            <w:r>
              <w:t xml:space="preserve">- učenik u potpunosti usvojio sadržaje, lako i brzo usvaja znanja o bitnim </w:t>
            </w:r>
          </w:p>
          <w:p w:rsidR="004E4304" w:rsidRDefault="004E4304" w:rsidP="004E4304">
            <w:r>
              <w:t xml:space="preserve">  pojavama i procesima u prirodi, temeljito i točno promatra i opisuje, praktično primjenjuje stečena znanja u svakodnevnom životu, pokazuje izrazit interes za predmet, samostalno proširuje i produbljuje znanje, aktivan u svim nastavnim situacijama, uporan, spreman pomoći drugima</w:t>
            </w:r>
          </w:p>
          <w:p w:rsidR="004E4304" w:rsidRPr="00794957" w:rsidRDefault="004E4304" w:rsidP="004E4304"/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Vrlo dobar (4)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4A4ED2" w:rsidRDefault="004E4304" w:rsidP="004E4304">
            <w:r>
              <w:rPr>
                <w:b/>
                <w:bCs/>
              </w:rPr>
              <w:t>-</w:t>
            </w:r>
            <w:r w:rsidRPr="00794957">
              <w:t xml:space="preserve"> </w:t>
            </w:r>
            <w:r>
              <w:t>bez većih teškoća usvaja znanja o pojavama i procesima u prirodi, primjenjuje znanje brzo, točno bez pomoći učitelja, samostalno prikuplja podatke iz različitih izvora, uglavnom točno promatra i opisuje, brine o kvaliteti svog uratka, pokazuje interes za predmet, često se javlja na satu, svjesno i redovito izvršava zadatke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Dobar (3)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r>
              <w:t>- uglavnom reproducira temeljne pojmove, razumije gradivo, ali ga ne zna primijeniti niti obrazložiti primjerima, primjenjuje znanje na jednostavnim primjerima uz učiteljevu pomoć i vođenje, teže se snalazi u promatranju i opisivanju, pokazuje osrednji interes za predmet, aktivnost i zalaganje učenika varira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pPr>
              <w:rPr>
                <w:b/>
                <w:bCs/>
              </w:rPr>
            </w:pPr>
            <w:r w:rsidRPr="00CF7E32">
              <w:rPr>
                <w:b/>
                <w:bCs/>
              </w:rPr>
              <w:t>Dovoljan (2)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D97D05" w:rsidRDefault="004E4304" w:rsidP="004E4304">
            <w:r>
              <w:rPr>
                <w:b/>
                <w:bCs/>
                <w:sz w:val="36"/>
                <w:szCs w:val="36"/>
              </w:rPr>
              <w:t xml:space="preserve">- </w:t>
            </w:r>
            <w:r>
              <w:t>otežano usvaja gradivo, u manjoj mjeri razumije sadržaje, a obrazlaže ih samo uz pomoć, znanje primjenjuje slabo i nesigurno, zadaće neredovite, neuredne i često netočne, potrebno redovito poticati na aktivnost u svim oblicima rada, nije samostalan u radu</w:t>
            </w: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29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pPr>
              <w:rPr>
                <w:b/>
                <w:bCs/>
              </w:rPr>
            </w:pPr>
            <w:r w:rsidRPr="00CF7E32">
              <w:rPr>
                <w:b/>
                <w:bCs/>
              </w:rPr>
              <w:t>Nedovoljan (1)</w:t>
            </w:r>
          </w:p>
        </w:tc>
        <w:tc>
          <w:tcPr>
            <w:tcW w:w="82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CF7E32" w:rsidRDefault="004E4304" w:rsidP="004E4304">
            <w:r>
              <w:t>- izrazito teško usvaja gradivo, zadatke ne rješava ni uz pomoć učitelja, nezainteresiran na satu, zadaće površne, neuredne, neredovite i netočne</w:t>
            </w: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LIKOVNA KULTURA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1026" w:tblpY="3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8829"/>
      </w:tblGrid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Odličan</w:t>
            </w:r>
            <w:r>
              <w:rPr>
                <w:b/>
                <w:bCs/>
              </w:rPr>
              <w:t>(5)</w:t>
            </w:r>
          </w:p>
        </w:tc>
        <w:tc>
          <w:tcPr>
            <w:tcW w:w="8829" w:type="dxa"/>
          </w:tcPr>
          <w:p w:rsidR="004E4304" w:rsidRDefault="004E4304" w:rsidP="004E4304"/>
          <w:p w:rsidR="004E4304" w:rsidRDefault="004E4304" w:rsidP="004E4304"/>
          <w:p w:rsidR="004E4304" w:rsidRDefault="004E4304" w:rsidP="004E4304">
            <w:r>
              <w:t>- lako i točno vizualno opaža, u potpunosti razumije likovni jezik, kreativno primjenjuje usvojene vještine u rješavanju likovnog problema, samostalan i ustrajan u radu, pokazuje interes i sklonost za likovno izražavanje</w:t>
            </w:r>
          </w:p>
          <w:p w:rsidR="004E4304" w:rsidRDefault="004E4304" w:rsidP="004E4304"/>
          <w:p w:rsidR="004E4304" w:rsidRPr="00794957" w:rsidRDefault="004E4304" w:rsidP="004E4304"/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Vrlo dobar (4)</w:t>
            </w:r>
          </w:p>
        </w:tc>
        <w:tc>
          <w:tcPr>
            <w:tcW w:w="88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r>
              <w:t xml:space="preserve">- </w:t>
            </w:r>
            <w:r w:rsidRPr="00DB3557">
              <w:t>dobro vizualno opaža, razlikuje i rješava likovne probleme, vješto se izražava svim tehničkim sredstvima i likovnim tehnikama, samostalan, ali mu nedostaje kreativnosti u radu, primjenjuje znanje točno i bez pomoći učitelja, temeljit pri dovršavanju radova</w:t>
            </w:r>
          </w:p>
          <w:p w:rsidR="004E4304" w:rsidRPr="004A4ED2" w:rsidRDefault="004E4304" w:rsidP="004E4304">
            <w:pPr>
              <w:ind w:left="360"/>
            </w:pP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36" w:type="dxa"/>
            <w:tcBorders>
              <w:bottom w:val="nil"/>
            </w:tcBorders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Dobar (3)</w:t>
            </w:r>
          </w:p>
        </w:tc>
        <w:tc>
          <w:tcPr>
            <w:tcW w:w="8829" w:type="dxa"/>
            <w:tcBorders>
              <w:bottom w:val="nil"/>
            </w:tcBorders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r>
              <w:t>- povremeno teže vizualno opaža i razlikuje likovne probleme, likovni jezik usvaja u manjoj mjeri, nesiguran u izražavanju pojedinih likovnih tehnika, često nesamostalan i ne dovršava radove, u radu mu je ponekad potrebna podrška, znanje primjenjuje na jednostavnim primjerima, interes i aktivnost varira</w:t>
            </w:r>
          </w:p>
          <w:p w:rsidR="004E4304" w:rsidRDefault="004E4304" w:rsidP="004E4304">
            <w:pPr>
              <w:ind w:left="360"/>
            </w:pPr>
          </w:p>
          <w:p w:rsidR="004E4304" w:rsidRDefault="004E4304" w:rsidP="004E4304">
            <w:pPr>
              <w:ind w:left="360"/>
            </w:pPr>
          </w:p>
          <w:p w:rsidR="004E4304" w:rsidRPr="00794957" w:rsidRDefault="004E4304" w:rsidP="004E4304">
            <w:pPr>
              <w:ind w:left="360"/>
            </w:pP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GLAZBENA  KULTURA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1026" w:tblpY="3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8829"/>
      </w:tblGrid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Odličan</w:t>
            </w:r>
            <w:r>
              <w:rPr>
                <w:b/>
                <w:bCs/>
              </w:rPr>
              <w:t>(5)</w:t>
            </w:r>
          </w:p>
        </w:tc>
        <w:tc>
          <w:tcPr>
            <w:tcW w:w="8829" w:type="dxa"/>
          </w:tcPr>
          <w:p w:rsidR="004E4304" w:rsidRDefault="004E4304" w:rsidP="004E4304"/>
          <w:p w:rsidR="004E4304" w:rsidRDefault="004E4304" w:rsidP="004E4304"/>
          <w:p w:rsidR="004E4304" w:rsidRDefault="004E4304" w:rsidP="004E4304">
            <w:r>
              <w:t>-  samostalno, izražajno i točno pjeva te jasno izgovara tekst obrađenih pjesama, slušno razlikuje pjesme različitog tempa i dinamike, lako i točno izvodi melodijsko ritamske cjeline glasom i udaraljkama, zainteresiran za glazbene aktivnosti</w:t>
            </w:r>
          </w:p>
          <w:p w:rsidR="004E4304" w:rsidRDefault="004E4304" w:rsidP="004E4304"/>
          <w:p w:rsidR="004E4304" w:rsidRPr="00794957" w:rsidRDefault="004E4304" w:rsidP="004E4304"/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Vrlo dobar (4)</w:t>
            </w:r>
          </w:p>
        </w:tc>
        <w:tc>
          <w:tcPr>
            <w:tcW w:w="88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/>
          <w:p w:rsidR="004E4304" w:rsidRDefault="004E4304" w:rsidP="004E4304">
            <w:r>
              <w:t>- sigurno i izražajno pjeva većinu obrađenih pjesmica, posjeduje vrlo razvijeno glazbeno pamćenje, slušno razlikuje većinu pjesama različitog tempa i dinamike, bez učiteljeve pomoći točno i umjereno brzo razlikuje ritam i dobe obrađenih pjesama i brojalica,razvijen interes za glazbeno izražavanje, u radu samostalan i temeljit</w:t>
            </w:r>
          </w:p>
          <w:p w:rsidR="004E4304" w:rsidRDefault="004E4304" w:rsidP="004E4304">
            <w:pPr>
              <w:ind w:left="360"/>
            </w:pPr>
          </w:p>
          <w:p w:rsidR="004E4304" w:rsidRPr="004A4ED2" w:rsidRDefault="004E4304" w:rsidP="004E4304">
            <w:pPr>
              <w:ind w:left="360"/>
            </w:pP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36" w:type="dxa"/>
            <w:tcBorders>
              <w:bottom w:val="nil"/>
            </w:tcBorders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Dobar (3)</w:t>
            </w:r>
          </w:p>
        </w:tc>
        <w:tc>
          <w:tcPr>
            <w:tcW w:w="8829" w:type="dxa"/>
            <w:tcBorders>
              <w:bottom w:val="nil"/>
            </w:tcBorders>
          </w:tcPr>
          <w:p w:rsidR="004E4304" w:rsidRDefault="004E4304" w:rsidP="004E4304"/>
          <w:p w:rsidR="004E4304" w:rsidRDefault="004E4304" w:rsidP="004E4304">
            <w:pPr>
              <w:ind w:left="360"/>
            </w:pPr>
          </w:p>
          <w:p w:rsidR="004E4304" w:rsidRDefault="004E4304" w:rsidP="004E4304">
            <w:r>
              <w:t>-donekle samostalno točno pjeva i izgovara tekst obrađenih pjesama, slabije je razvijeno glazbeno pamćenje, djelomično slušno razlikuje pjesme različitog tempa i dinamike, pokazuje samo osrednji interes za glazbene aktivnosti, donekle samostalno i polako uspijeva razlikovati ritam i dobe obrađenih pjesama i brojalica</w:t>
            </w:r>
          </w:p>
          <w:p w:rsidR="004E4304" w:rsidRPr="00794957" w:rsidRDefault="004E4304" w:rsidP="004E4304">
            <w:pPr>
              <w:ind w:left="360"/>
            </w:pP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TJELESNA I ZDRAVSTVENA KULTURA</w:t>
      </w:r>
    </w:p>
    <w:p w:rsidR="004E4304" w:rsidRDefault="004E4304" w:rsidP="004E4304">
      <w:pPr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="-1026" w:tblpY="38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8829"/>
      </w:tblGrid>
      <w:tr w:rsidR="004E4304" w:rsidTr="004E430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Odličan</w:t>
            </w:r>
            <w:r>
              <w:rPr>
                <w:b/>
                <w:bCs/>
              </w:rPr>
              <w:t>(5)</w:t>
            </w:r>
          </w:p>
        </w:tc>
        <w:tc>
          <w:tcPr>
            <w:tcW w:w="8829" w:type="dxa"/>
          </w:tcPr>
          <w:p w:rsidR="004E4304" w:rsidRDefault="004E4304" w:rsidP="004E4304"/>
          <w:p w:rsidR="004E4304" w:rsidRDefault="004E4304" w:rsidP="004E4304"/>
          <w:p w:rsidR="004E4304" w:rsidRDefault="004E4304" w:rsidP="004E4304">
            <w:r>
              <w:t>- programski sadržaji usvojeni u potpunosti, učenik nema nikakvih poteškoća u svladavanju motoričkih zadataka, a tehnička izvedba je izuzetna,motoričko znanje primjenjuje u svim situacijama, na pravilan način, učenik je izuzetno pedantan, savjestan i precizan, brine o kvaliteti svog rada, zadatke izvršava s oduševljenjem i preuzima odgovornost za napredovanje u osobnom razvoju</w:t>
            </w:r>
          </w:p>
          <w:p w:rsidR="004E4304" w:rsidRDefault="004E4304" w:rsidP="004E4304"/>
          <w:p w:rsidR="004E4304" w:rsidRPr="00794957" w:rsidRDefault="004E4304" w:rsidP="004E4304"/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36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Vrlo dobar (4)</w:t>
            </w:r>
          </w:p>
        </w:tc>
        <w:tc>
          <w:tcPr>
            <w:tcW w:w="8829" w:type="dxa"/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Default="004E4304" w:rsidP="004E4304"/>
          <w:p w:rsidR="004E4304" w:rsidRDefault="004E4304" w:rsidP="004E4304">
            <w:r>
              <w:t>-programski sadržaji usvojeni gotovo u potpunosti, učenik nema poteškoća u svladavanju motoričkih zadataka, a tehnička izvedba nije na očekivanoj razini,motoričko znanje primjenjuje uz male korekcije, učenik izvršava zadatke koji ne prelaze njegove mogućnosti,traži pomoć kada mu je potrebna, rado ispunjava zadatke, sluša pažljivo i surađuje u radu</w:t>
            </w:r>
          </w:p>
          <w:p w:rsidR="004E4304" w:rsidRDefault="004E4304" w:rsidP="004E4304">
            <w:pPr>
              <w:ind w:left="360"/>
            </w:pPr>
          </w:p>
          <w:p w:rsidR="004E4304" w:rsidRPr="004A4ED2" w:rsidRDefault="004E4304" w:rsidP="004E4304">
            <w:pPr>
              <w:ind w:left="360"/>
            </w:pPr>
          </w:p>
        </w:tc>
      </w:tr>
      <w:tr w:rsidR="004E4304" w:rsidTr="004E430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36" w:type="dxa"/>
            <w:tcBorders>
              <w:bottom w:val="nil"/>
            </w:tcBorders>
          </w:tcPr>
          <w:p w:rsidR="004E4304" w:rsidRDefault="004E4304" w:rsidP="004E4304">
            <w:pPr>
              <w:rPr>
                <w:b/>
                <w:bCs/>
                <w:sz w:val="36"/>
                <w:szCs w:val="36"/>
              </w:rPr>
            </w:pPr>
          </w:p>
          <w:p w:rsidR="004E4304" w:rsidRPr="00794957" w:rsidRDefault="004E4304" w:rsidP="004E4304">
            <w:pPr>
              <w:rPr>
                <w:b/>
                <w:bCs/>
              </w:rPr>
            </w:pPr>
            <w:r w:rsidRPr="00794957">
              <w:rPr>
                <w:b/>
                <w:bCs/>
              </w:rPr>
              <w:t>Dobar (3)</w:t>
            </w:r>
          </w:p>
        </w:tc>
        <w:tc>
          <w:tcPr>
            <w:tcW w:w="8829" w:type="dxa"/>
            <w:tcBorders>
              <w:bottom w:val="nil"/>
            </w:tcBorders>
          </w:tcPr>
          <w:p w:rsidR="004E4304" w:rsidRDefault="004E4304" w:rsidP="004E4304"/>
          <w:p w:rsidR="004E4304" w:rsidRDefault="004E4304" w:rsidP="004E4304">
            <w:pPr>
              <w:ind w:left="360"/>
            </w:pPr>
          </w:p>
          <w:p w:rsidR="004E4304" w:rsidRDefault="004E4304" w:rsidP="004E4304">
            <w:r>
              <w:t>- programski sadržaji usvojeni većim dijelom, učenik s poteškoćama svladava motoričke zadatke, a tehnička izvedba mu je površna, nesigurna, te mu je potrebna pomoć u izvedbi, primjena znanja teško izvediva, učenik nema dovoljno strpljenja, zaostaje za drugima</w:t>
            </w:r>
          </w:p>
          <w:p w:rsidR="004E4304" w:rsidRPr="00794957" w:rsidRDefault="004E4304" w:rsidP="004E4304">
            <w:pPr>
              <w:ind w:left="360"/>
            </w:pPr>
          </w:p>
        </w:tc>
      </w:tr>
    </w:tbl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Default="004E4304" w:rsidP="004E4304">
      <w:pPr>
        <w:rPr>
          <w:b/>
          <w:bCs/>
          <w:sz w:val="36"/>
          <w:szCs w:val="36"/>
        </w:rPr>
      </w:pPr>
    </w:p>
    <w:p w:rsidR="004E4304" w:rsidRPr="00867A8C" w:rsidRDefault="004E4304" w:rsidP="004E4304">
      <w:pPr>
        <w:rPr>
          <w:b/>
          <w:bCs/>
          <w:sz w:val="36"/>
          <w:szCs w:val="36"/>
        </w:rPr>
      </w:pPr>
    </w:p>
    <w:p w:rsidR="00171081" w:rsidRDefault="004E4304"/>
    <w:sectPr w:rsidR="0017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25D"/>
    <w:multiLevelType w:val="hybridMultilevel"/>
    <w:tmpl w:val="C9684180"/>
    <w:lvl w:ilvl="0" w:tplc="7BAE3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  <w:sz w:val="3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4304"/>
    <w:rsid w:val="00337B92"/>
    <w:rsid w:val="004E4304"/>
    <w:rsid w:val="0085240D"/>
    <w:rsid w:val="00BC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Jabukovac_2</dc:creator>
  <cp:keywords/>
  <dc:description/>
  <cp:lastModifiedBy>Jabukovac_2</cp:lastModifiedBy>
  <cp:revision>2</cp:revision>
  <dcterms:created xsi:type="dcterms:W3CDTF">2017-10-02T08:12:00Z</dcterms:created>
  <dcterms:modified xsi:type="dcterms:W3CDTF">2017-10-02T08:14:00Z</dcterms:modified>
</cp:coreProperties>
</file>