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41" w:rsidRPr="00687441" w:rsidRDefault="00687441" w:rsidP="0068744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hr-HR"/>
        </w:rPr>
      </w:pPr>
      <w:bookmarkStart w:id="0" w:name="_GoBack"/>
      <w:bookmarkEnd w:id="0"/>
    </w:p>
    <w:p w:rsidR="00687441" w:rsidRPr="00687441" w:rsidRDefault="00687441" w:rsidP="0068744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hr-HR"/>
        </w:rPr>
      </w:pPr>
    </w:p>
    <w:p w:rsidR="00687441" w:rsidRPr="00687441" w:rsidRDefault="00687441" w:rsidP="0068744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hr-HR"/>
        </w:rPr>
      </w:pPr>
      <w:r w:rsidRPr="00687441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4255BC6" wp14:editId="283E633E">
            <wp:simplePos x="0" y="0"/>
            <wp:positionH relativeFrom="column">
              <wp:posOffset>510540</wp:posOffset>
            </wp:positionH>
            <wp:positionV relativeFrom="paragraph">
              <wp:posOffset>-581660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7441" w:rsidRPr="00687441" w:rsidRDefault="00687441" w:rsidP="00687441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val="en-US" w:eastAsia="hr-HR"/>
        </w:rPr>
      </w:pPr>
    </w:p>
    <w:p w:rsidR="00687441" w:rsidRPr="00687441" w:rsidRDefault="00687441" w:rsidP="00687441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r w:rsidRPr="00687441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>REPUBLIKA HRVATSKA</w:t>
      </w:r>
    </w:p>
    <w:p w:rsidR="00687441" w:rsidRPr="00687441" w:rsidRDefault="00687441" w:rsidP="00687441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</w:pPr>
      <w:r w:rsidRPr="00687441">
        <w:rPr>
          <w:rFonts w:ascii="Times New Roman" w:eastAsia="Times New Roman" w:hAnsi="Times New Roman" w:cs="Times New Roman"/>
          <w:b/>
          <w:sz w:val="24"/>
          <w:szCs w:val="24"/>
          <w:lang w:val="en-US" w:eastAsia="hr-HR"/>
        </w:rPr>
        <w:t xml:space="preserve">SISAČKO-MOSLAVAČKA ŽUPANIJA </w:t>
      </w:r>
    </w:p>
    <w:p w:rsidR="00687441" w:rsidRPr="00687441" w:rsidRDefault="00687441" w:rsidP="00687441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87441">
        <w:rPr>
          <w:rFonts w:ascii="Times New Roman" w:eastAsia="Times New Roman" w:hAnsi="Times New Roman" w:cs="Times New Roman"/>
          <w:b/>
          <w:sz w:val="24"/>
          <w:szCs w:val="24"/>
          <w:lang w:val="x-none"/>
        </w:rPr>
        <w:t xml:space="preserve">OSNOVNA ŠKOLA </w:t>
      </w:r>
      <w:r w:rsidR="00B762E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JABUKOVAC</w:t>
      </w:r>
    </w:p>
    <w:p w:rsidR="00687441" w:rsidRPr="00DD30BA" w:rsidRDefault="00B762E3" w:rsidP="00DD30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JABUKOVAC,</w:t>
      </w:r>
      <w:r w:rsidR="00DD30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JABUKOVAC 34</w:t>
      </w:r>
      <w:r w:rsidR="00687441" w:rsidRPr="0068744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> </w:t>
      </w:r>
    </w:p>
    <w:p w:rsidR="00687441" w:rsidRPr="00687441" w:rsidRDefault="00687441" w:rsidP="006874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hr-HR"/>
        </w:rPr>
      </w:pPr>
      <w:r w:rsidRPr="0068744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>K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>LASA</w:t>
      </w:r>
      <w:r w:rsidRPr="0068744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 xml:space="preserve">: </w:t>
      </w:r>
      <w:r w:rsidR="00B762E3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>011-03/25-02/01</w:t>
      </w:r>
    </w:p>
    <w:p w:rsidR="00687441" w:rsidRPr="00687441" w:rsidRDefault="00687441" w:rsidP="006874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hr-HR"/>
        </w:rPr>
      </w:pPr>
      <w:r w:rsidRPr="0068744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>U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>RBROJ</w:t>
      </w:r>
      <w:r w:rsidRPr="0068744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 xml:space="preserve">: </w:t>
      </w:r>
      <w:r w:rsidR="00DD30B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>2176-25-01-25-2</w:t>
      </w:r>
    </w:p>
    <w:p w:rsidR="00687441" w:rsidRPr="00687441" w:rsidRDefault="00B762E3" w:rsidP="0068744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hr-HR"/>
        </w:rPr>
      </w:pP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 xml:space="preserve">Jabukovac, </w:t>
      </w:r>
      <w:r w:rsidR="00656A2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val="en-US" w:eastAsia="hr-HR"/>
        </w:rPr>
        <w:t>7.veljače 2025.g.</w:t>
      </w:r>
    </w:p>
    <w:p w:rsidR="00687441" w:rsidRPr="00687441" w:rsidRDefault="00687441" w:rsidP="006874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441">
        <w:rPr>
          <w:rFonts w:ascii="inherit" w:eastAsia="Times New Roman" w:hAnsi="inherit" w:cs="Calibri"/>
          <w:color w:val="000000"/>
          <w:sz w:val="24"/>
          <w:szCs w:val="24"/>
          <w:bdr w:val="none" w:sz="0" w:space="0" w:color="auto" w:frame="1"/>
          <w:lang w:val="en-US" w:eastAsia="hr-HR"/>
        </w:rPr>
        <w:t>  </w:t>
      </w:r>
    </w:p>
    <w:p w:rsidR="00AB0B41" w:rsidRDefault="00687441" w:rsidP="0068744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7441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>
        <w:rPr>
          <w:rFonts w:ascii="Times New Roman" w:eastAsia="Calibri" w:hAnsi="Times New Roman" w:cs="Times New Roman"/>
          <w:sz w:val="24"/>
          <w:szCs w:val="24"/>
        </w:rPr>
        <w:t>56 Zakona o proračunu (NN br. 144/21), člankom 7 Pravilnika o mjerilima i načinu korištenja n</w:t>
      </w:r>
      <w:r w:rsidR="00AB0B41">
        <w:rPr>
          <w:rFonts w:ascii="Times New Roman" w:eastAsia="Calibri" w:hAnsi="Times New Roman" w:cs="Times New Roman"/>
          <w:sz w:val="24"/>
          <w:szCs w:val="24"/>
        </w:rPr>
        <w:t>enamjenskih donacija i vlastiti</w:t>
      </w:r>
      <w:r>
        <w:rPr>
          <w:rFonts w:ascii="Times New Roman" w:eastAsia="Calibri" w:hAnsi="Times New Roman" w:cs="Times New Roman"/>
          <w:sz w:val="24"/>
          <w:szCs w:val="24"/>
        </w:rPr>
        <w:t xml:space="preserve">h prihoda proračunskih korisnika </w:t>
      </w:r>
      <w:r w:rsidR="00AB0B41">
        <w:rPr>
          <w:rFonts w:ascii="Times New Roman" w:eastAsia="Calibri" w:hAnsi="Times New Roman" w:cs="Times New Roman"/>
          <w:sz w:val="24"/>
          <w:szCs w:val="24"/>
        </w:rPr>
        <w:t xml:space="preserve">Sisačko-moslavačke županije  (KLASA: 421-01/24-01/06; URBROJ: 2176-02-24-1 od 18.3.2024.), </w:t>
      </w:r>
      <w:r w:rsidR="00B762E3">
        <w:rPr>
          <w:rFonts w:ascii="Times New Roman" w:eastAsia="Calibri" w:hAnsi="Times New Roman" w:cs="Times New Roman"/>
          <w:sz w:val="24"/>
          <w:szCs w:val="24"/>
        </w:rPr>
        <w:t xml:space="preserve">članka 58 Statuta Osnovne škole Jabukovac </w:t>
      </w:r>
      <w:r w:rsidR="00AB0B41">
        <w:rPr>
          <w:rFonts w:ascii="Times New Roman" w:eastAsia="Calibri" w:hAnsi="Times New Roman" w:cs="Times New Roman"/>
          <w:sz w:val="24"/>
          <w:szCs w:val="24"/>
        </w:rPr>
        <w:t xml:space="preserve">a u svezi s člankom 34 Zakona o fiskalnoj odgovornosti  (NN br. 111/18 i 83/23) Školski odbor </w:t>
      </w:r>
      <w:r w:rsidR="00E00078">
        <w:rPr>
          <w:rFonts w:ascii="Times New Roman" w:eastAsia="Calibri" w:hAnsi="Times New Roman" w:cs="Times New Roman"/>
          <w:sz w:val="24"/>
          <w:szCs w:val="24"/>
        </w:rPr>
        <w:t>na sjednici održanoj dana, donosi:</w:t>
      </w:r>
    </w:p>
    <w:p w:rsidR="00AB0B41" w:rsidRPr="00AB0B41" w:rsidRDefault="00AB0B41" w:rsidP="00AB0B4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0B41">
        <w:rPr>
          <w:rFonts w:ascii="Times New Roman" w:eastAsia="Calibri" w:hAnsi="Times New Roman" w:cs="Times New Roman"/>
          <w:b/>
          <w:sz w:val="24"/>
          <w:szCs w:val="24"/>
        </w:rPr>
        <w:t>PRAVILNIK O OSTVARIVANJU I KORIŠTENJU VLASTITIH PRIHODA I PRIHODA OD NENAMJENSKIH DONACIJA</w:t>
      </w:r>
    </w:p>
    <w:p w:rsidR="00AB0B41" w:rsidRPr="00CB7C14" w:rsidRDefault="00AB0B41" w:rsidP="00B762E3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7C14">
        <w:rPr>
          <w:rFonts w:ascii="Times New Roman" w:eastAsia="Calibri" w:hAnsi="Times New Roman" w:cs="Times New Roman"/>
          <w:b/>
          <w:sz w:val="24"/>
          <w:szCs w:val="24"/>
        </w:rPr>
        <w:t>Članak 1.</w:t>
      </w:r>
    </w:p>
    <w:p w:rsidR="00AB0B41" w:rsidRPr="00CB7C14" w:rsidRDefault="00AB0B41" w:rsidP="00B762E3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C14">
        <w:rPr>
          <w:rFonts w:ascii="Times New Roman" w:eastAsia="Calibri" w:hAnsi="Times New Roman" w:cs="Times New Roman"/>
          <w:sz w:val="24"/>
          <w:szCs w:val="24"/>
        </w:rPr>
        <w:t>Ovim Pravilnikom o ostvarivanju i korištenju vlastitih prihoda i prihoda od nenamjenskih donacija ( u daljnjem tekstu: Pravilnik) propisuju se materijalna i procesna pitanja u pogledu ostvarivanja i raspolaganja vlastitim prihodima i prihodima od nenamjenskih donacija.</w:t>
      </w:r>
    </w:p>
    <w:p w:rsidR="00AB0B41" w:rsidRPr="00CB7C14" w:rsidRDefault="00AB0B41" w:rsidP="00B762E3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C14">
        <w:rPr>
          <w:rFonts w:ascii="Times New Roman" w:eastAsia="Calibri" w:hAnsi="Times New Roman" w:cs="Times New Roman"/>
          <w:sz w:val="24"/>
          <w:szCs w:val="24"/>
        </w:rPr>
        <w:t>Odredbe ovog Pravilnika ne odnose se na sredstva državnog proračuna, općine, grada,  županije, nenamjenske prihode od sufinanciranja, tekuće donacije ostalih subjekata izvan proračuna te tekuće pomoći u okviru projekata.</w:t>
      </w:r>
    </w:p>
    <w:p w:rsidR="00AB0B41" w:rsidRPr="00CB7C14" w:rsidRDefault="001559C0" w:rsidP="00B762E3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C14">
        <w:rPr>
          <w:rFonts w:ascii="Times New Roman" w:eastAsia="Calibri" w:hAnsi="Times New Roman" w:cs="Times New Roman"/>
          <w:sz w:val="24"/>
          <w:szCs w:val="24"/>
        </w:rPr>
        <w:t>Riječi i pojmovni sklopovi koji imaju rodno značenje korišteni u ovom dokumentu odnose se jednako na oba roda (muški i ženski) i na oba broja (jedninu i množinu), bez obzira nato jesu li korišteni u muškom ili ženskom rodu, odnosno jednini ili množini.</w:t>
      </w:r>
    </w:p>
    <w:p w:rsidR="00CB7C14" w:rsidRDefault="00CB7C14" w:rsidP="00CB7C1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7C14" w:rsidRPr="002441DD" w:rsidRDefault="001559C0" w:rsidP="002441DD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41DD">
        <w:rPr>
          <w:rFonts w:ascii="Times New Roman" w:eastAsia="Calibri" w:hAnsi="Times New Roman" w:cs="Times New Roman"/>
          <w:b/>
          <w:sz w:val="24"/>
          <w:szCs w:val="24"/>
        </w:rPr>
        <w:t>Članak 2.</w:t>
      </w:r>
    </w:p>
    <w:p w:rsidR="001559C0" w:rsidRDefault="001559C0" w:rsidP="00B762E3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DD">
        <w:rPr>
          <w:rFonts w:ascii="Times New Roman" w:eastAsia="Calibri" w:hAnsi="Times New Roman" w:cs="Times New Roman"/>
          <w:sz w:val="24"/>
          <w:szCs w:val="24"/>
        </w:rPr>
        <w:t>Nenamjenske donacije, u smislu ovog Pravilnika, su prihodi ostvareni od fizičkih osoba, neprofitnih organizacija, trgovačkih društava i ostalih subjekata izvan općeg proračuna bz bilo kakve naknade ili protučinidbe, a kojima namjena nije utvrđena propisom i/ili ugovorom (u daljnjem tekstu: nenamjenske donacije).</w:t>
      </w:r>
    </w:p>
    <w:p w:rsidR="00291241" w:rsidRPr="002441DD" w:rsidRDefault="00291241" w:rsidP="00B762E3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Nadzor nad ostvarenjem i trošenjem nenamjenskih donacija i vlastitih prihoda sukladno odredbama ovog Pravilnika provodi Školski odbor prilikom podnošenja polugodišnjeg i godišnjeg izvještaja o izvršenju financijskog plana</w:t>
      </w:r>
    </w:p>
    <w:p w:rsidR="00CB7C14" w:rsidRDefault="00CB7C14" w:rsidP="002441DD"/>
    <w:p w:rsidR="001B38D5" w:rsidRDefault="001B38D5" w:rsidP="002441DD"/>
    <w:p w:rsidR="002441DD" w:rsidRDefault="002441DD" w:rsidP="002441DD"/>
    <w:p w:rsidR="00646FE3" w:rsidRDefault="00646FE3" w:rsidP="002441DD"/>
    <w:p w:rsidR="00B762E3" w:rsidRDefault="00B762E3" w:rsidP="002441DD"/>
    <w:p w:rsidR="001559C0" w:rsidRPr="00A25E30" w:rsidRDefault="001559C0" w:rsidP="00A25E3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5E3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Članak 3.</w:t>
      </w:r>
    </w:p>
    <w:p w:rsidR="001559C0" w:rsidRPr="00CB7C14" w:rsidRDefault="001559C0" w:rsidP="00B762E3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C14">
        <w:rPr>
          <w:rFonts w:ascii="Times New Roman" w:eastAsia="Calibri" w:hAnsi="Times New Roman" w:cs="Times New Roman"/>
          <w:sz w:val="24"/>
          <w:szCs w:val="24"/>
        </w:rPr>
        <w:t>Ostvarivanjem nenamjenske donacije Škola je dužna na svojoj mrežnoj stranici, na lako dostupan i pretraživ način i u strojno čitljivom obliku, objaviti informacije o primljenoj nenamjenskoj donaciji (podaci o donatoru, vrsti i vrijednosti donacije).</w:t>
      </w:r>
    </w:p>
    <w:p w:rsidR="001559C0" w:rsidRPr="00CB7C14" w:rsidRDefault="001559C0" w:rsidP="00B762E3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C14">
        <w:rPr>
          <w:rFonts w:ascii="Times New Roman" w:eastAsia="Calibri" w:hAnsi="Times New Roman" w:cs="Times New Roman"/>
          <w:sz w:val="24"/>
          <w:szCs w:val="24"/>
        </w:rPr>
        <w:t>Dobivene donacije ne mogu se koristiti za sponzorstva i donacije.</w:t>
      </w:r>
    </w:p>
    <w:p w:rsidR="001559C0" w:rsidRDefault="001559C0" w:rsidP="00B762E3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C14">
        <w:rPr>
          <w:rFonts w:ascii="Times New Roman" w:eastAsia="Calibri" w:hAnsi="Times New Roman" w:cs="Times New Roman"/>
          <w:sz w:val="24"/>
          <w:szCs w:val="24"/>
        </w:rPr>
        <w:t>Nenamjenske donacije Škole mogu se koristiti za podmirenje rashoda poslovanja redovne djelatnosti.</w:t>
      </w:r>
    </w:p>
    <w:p w:rsidR="007C7E6D" w:rsidRDefault="007C7E6D" w:rsidP="00B762E3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dobivenoj donaciji školska ustanova sklapa ugovor.</w:t>
      </w:r>
    </w:p>
    <w:p w:rsidR="007C7E6D" w:rsidRPr="00CB7C14" w:rsidRDefault="007C7E6D" w:rsidP="00B762E3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59C0" w:rsidRDefault="001559C0" w:rsidP="00B762E3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41DD">
        <w:rPr>
          <w:rFonts w:ascii="Times New Roman" w:eastAsia="Calibri" w:hAnsi="Times New Roman" w:cs="Times New Roman"/>
          <w:b/>
          <w:sz w:val="24"/>
          <w:szCs w:val="24"/>
        </w:rPr>
        <w:t>Članak 4.</w:t>
      </w:r>
    </w:p>
    <w:p w:rsidR="007C7E6D" w:rsidRDefault="007C7E6D" w:rsidP="00B762E3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3F43" w:rsidRPr="002441DD" w:rsidRDefault="009F3F43" w:rsidP="00B762E3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DD">
        <w:rPr>
          <w:rFonts w:ascii="Times New Roman" w:eastAsia="Calibri" w:hAnsi="Times New Roman" w:cs="Times New Roman"/>
          <w:sz w:val="24"/>
          <w:szCs w:val="24"/>
        </w:rPr>
        <w:t>Sukladno čl. 54 Zakona o proračunu ( „NN“ br. 144/21) vlastitim prihodima smatraju se prihodi koje Škola ostvari od obavljanja poslova na tržištu i tržišnim uvjetima.</w:t>
      </w:r>
    </w:p>
    <w:p w:rsidR="001559C0" w:rsidRPr="002441DD" w:rsidRDefault="00EE5E65" w:rsidP="00B762E3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1DD">
        <w:rPr>
          <w:rFonts w:ascii="Times New Roman" w:eastAsia="Calibri" w:hAnsi="Times New Roman" w:cs="Times New Roman"/>
          <w:sz w:val="24"/>
          <w:szCs w:val="24"/>
        </w:rPr>
        <w:t>Ško</w:t>
      </w:r>
      <w:r w:rsidR="001559C0" w:rsidRPr="002441DD">
        <w:rPr>
          <w:rFonts w:ascii="Times New Roman" w:eastAsia="Calibri" w:hAnsi="Times New Roman" w:cs="Times New Roman"/>
          <w:sz w:val="24"/>
          <w:szCs w:val="24"/>
        </w:rPr>
        <w:t>l</w:t>
      </w:r>
      <w:r w:rsidRPr="002441DD">
        <w:rPr>
          <w:rFonts w:ascii="Times New Roman" w:eastAsia="Calibri" w:hAnsi="Times New Roman" w:cs="Times New Roman"/>
          <w:sz w:val="24"/>
          <w:szCs w:val="24"/>
        </w:rPr>
        <w:t>a</w:t>
      </w:r>
      <w:r w:rsidR="001559C0" w:rsidRPr="002441DD">
        <w:rPr>
          <w:rFonts w:ascii="Times New Roman" w:eastAsia="Calibri" w:hAnsi="Times New Roman" w:cs="Times New Roman"/>
          <w:sz w:val="24"/>
          <w:szCs w:val="24"/>
        </w:rPr>
        <w:t xml:space="preserve"> može ostvarivati vlastite prihode, ukoliko osnivač Škole svojom odlukom drugačije ne odluči, od:</w:t>
      </w:r>
    </w:p>
    <w:p w:rsidR="003F4556" w:rsidRPr="00137DD4" w:rsidRDefault="003F4556" w:rsidP="00B762E3">
      <w:pPr>
        <w:pStyle w:val="Odlomakpopisa"/>
        <w:numPr>
          <w:ilvl w:val="0"/>
          <w:numId w:val="2"/>
        </w:num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hr-HR" w:bidi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7DD4">
        <w:rPr>
          <w:rFonts w:ascii="Times New Roman" w:eastAsia="Calibri" w:hAnsi="Times New Roman" w:cs="Times New Roman"/>
          <w:sz w:val="24"/>
          <w:szCs w:val="24"/>
          <w:lang w:val="hr-HR" w:bidi="en-US"/>
        </w:rPr>
        <w:t>davanja ili uzimanja u najam ili zakup unutarnjeg i vanjskog</w:t>
      </w:r>
      <w:r w:rsidR="00137DD4" w:rsidRPr="006A3C41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prostora</w:t>
      </w:r>
      <w:r w:rsidR="00137DD4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Škole</w:t>
      </w:r>
      <w:r w:rsidR="00137DD4" w:rsidRPr="006A3C41">
        <w:rPr>
          <w:rFonts w:ascii="Times New Roman" w:eastAsia="Calibri" w:hAnsi="Times New Roman" w:cs="Times New Roman"/>
          <w:sz w:val="24"/>
          <w:szCs w:val="24"/>
          <w:lang w:val="hr-HR" w:bidi="en-US"/>
        </w:rPr>
        <w:t xml:space="preserve"> i opreme,</w:t>
      </w:r>
    </w:p>
    <w:p w:rsidR="00DB0DFB" w:rsidRPr="002441DD" w:rsidRDefault="00137DD4" w:rsidP="00B762E3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b)</w:t>
      </w:r>
      <w:r w:rsidR="00DB0DFB" w:rsidRPr="002441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B0DFB" w:rsidRPr="002441DD">
        <w:rPr>
          <w:rFonts w:ascii="Times New Roman" w:eastAsia="Calibri" w:hAnsi="Times New Roman" w:cs="Times New Roman"/>
          <w:sz w:val="24"/>
          <w:szCs w:val="24"/>
        </w:rPr>
        <w:t>prodaja roba i usluga školske</w:t>
      </w:r>
      <w:r w:rsidR="00B762E3">
        <w:rPr>
          <w:rFonts w:ascii="Times New Roman" w:eastAsia="Calibri" w:hAnsi="Times New Roman" w:cs="Times New Roman"/>
          <w:sz w:val="24"/>
          <w:szCs w:val="24"/>
        </w:rPr>
        <w:t xml:space="preserve"> zadruge Jabučice</w:t>
      </w:r>
    </w:p>
    <w:p w:rsidR="00DB0DFB" w:rsidRPr="002441DD" w:rsidRDefault="003F4556" w:rsidP="00B762E3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DB0DFB" w:rsidRPr="002441DD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B0DFB" w:rsidRPr="002441DD">
        <w:rPr>
          <w:rFonts w:ascii="Times New Roman" w:eastAsia="Calibri" w:hAnsi="Times New Roman" w:cs="Times New Roman"/>
          <w:sz w:val="24"/>
          <w:szCs w:val="24"/>
        </w:rPr>
        <w:t>prodaje starog papira,</w:t>
      </w:r>
    </w:p>
    <w:p w:rsidR="003F4556" w:rsidRPr="002441DD" w:rsidRDefault="003F4556" w:rsidP="003F4556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DB0DFB" w:rsidRPr="002441DD" w:rsidRDefault="00DB0DFB" w:rsidP="002441DD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  <w:r w:rsidRPr="002441D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0DFB" w:rsidRPr="002441DD" w:rsidRDefault="00DB0DFB" w:rsidP="00A25E3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41DD">
        <w:rPr>
          <w:rFonts w:ascii="Times New Roman" w:eastAsia="Calibri" w:hAnsi="Times New Roman" w:cs="Times New Roman"/>
          <w:b/>
          <w:sz w:val="24"/>
          <w:szCs w:val="24"/>
        </w:rPr>
        <w:t>Članak 5.</w:t>
      </w:r>
    </w:p>
    <w:p w:rsidR="00DB0DFB" w:rsidRPr="00B762E3" w:rsidRDefault="00DB0DFB" w:rsidP="006874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62E3">
        <w:rPr>
          <w:rFonts w:ascii="Times New Roman" w:eastAsia="Calibri" w:hAnsi="Times New Roman" w:cs="Times New Roman"/>
          <w:b/>
          <w:sz w:val="24"/>
          <w:szCs w:val="24"/>
        </w:rPr>
        <w:t xml:space="preserve">Najam </w:t>
      </w:r>
      <w:r w:rsidR="00B03C10" w:rsidRPr="00B762E3">
        <w:rPr>
          <w:rFonts w:ascii="Times New Roman" w:eastAsia="Calibri" w:hAnsi="Times New Roman" w:cs="Times New Roman"/>
          <w:b/>
          <w:sz w:val="24"/>
          <w:szCs w:val="24"/>
        </w:rPr>
        <w:t xml:space="preserve">ili zakup </w:t>
      </w:r>
      <w:r w:rsidR="007C7E6D">
        <w:rPr>
          <w:rFonts w:ascii="Times New Roman" w:eastAsia="Calibri" w:hAnsi="Times New Roman" w:cs="Times New Roman"/>
          <w:b/>
          <w:sz w:val="24"/>
          <w:szCs w:val="24"/>
        </w:rPr>
        <w:t>unutarnjeg i vanjskog prostora Škole</w:t>
      </w:r>
    </w:p>
    <w:p w:rsidR="00DB0DFB" w:rsidRDefault="004720EF" w:rsidP="00444E6C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6F54">
        <w:rPr>
          <w:rFonts w:ascii="Times New Roman" w:hAnsi="Times New Roman" w:cs="Times New Roman"/>
          <w:sz w:val="24"/>
          <w:szCs w:val="24"/>
        </w:rPr>
        <w:t>Unut</w:t>
      </w:r>
      <w:r w:rsidR="007C7E6D">
        <w:rPr>
          <w:rFonts w:ascii="Times New Roman" w:hAnsi="Times New Roman" w:cs="Times New Roman"/>
          <w:sz w:val="24"/>
          <w:szCs w:val="24"/>
        </w:rPr>
        <w:t xml:space="preserve">arnji i vanjski prostor Škole </w:t>
      </w:r>
      <w:r w:rsidRPr="00426F54">
        <w:rPr>
          <w:rFonts w:ascii="Times New Roman" w:hAnsi="Times New Roman" w:cs="Times New Roman"/>
          <w:sz w:val="24"/>
          <w:szCs w:val="24"/>
        </w:rPr>
        <w:t xml:space="preserve">mogu se </w:t>
      </w:r>
      <w:r>
        <w:rPr>
          <w:rFonts w:ascii="Times New Roman" w:hAnsi="Times New Roman" w:cs="Times New Roman"/>
          <w:sz w:val="24"/>
          <w:szCs w:val="24"/>
        </w:rPr>
        <w:t xml:space="preserve">dati u najam ili zakup </w:t>
      </w:r>
      <w:r w:rsidRPr="00426F54">
        <w:rPr>
          <w:rFonts w:ascii="Times New Roman" w:hAnsi="Times New Roman" w:cs="Times New Roman"/>
          <w:sz w:val="24"/>
          <w:szCs w:val="24"/>
        </w:rPr>
        <w:t xml:space="preserve">zainteresiranim građanima, udrugama, ustanovama, trgovačkim društvima i drugim pravnim osobama (u daljnjem tekstu: </w:t>
      </w:r>
      <w:r>
        <w:rPr>
          <w:rFonts w:ascii="Times New Roman" w:hAnsi="Times New Roman" w:cs="Times New Roman"/>
          <w:sz w:val="24"/>
          <w:szCs w:val="24"/>
        </w:rPr>
        <w:t>najmoprimci</w:t>
      </w:r>
      <w:r w:rsidRPr="00426F54">
        <w:rPr>
          <w:rFonts w:ascii="Times New Roman" w:hAnsi="Times New Roman" w:cs="Times New Roman"/>
          <w:sz w:val="24"/>
          <w:szCs w:val="24"/>
        </w:rPr>
        <w:t>) za održavanje sastanaka, predavanja, radionica, rekreacija i s1. ako Škola ima organizacijskih i prostornih uvjeta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6F54">
        <w:rPr>
          <w:rFonts w:ascii="Times New Roman" w:hAnsi="Times New Roman" w:cs="Times New Roman"/>
          <w:sz w:val="24"/>
          <w:szCs w:val="24"/>
        </w:rPr>
        <w:t xml:space="preserve"> te ako djelatnost koju bi obavljali u školskom prostoru nije u suprotnosti s obrazo</w:t>
      </w:r>
      <w:r>
        <w:rPr>
          <w:rFonts w:ascii="Times New Roman" w:hAnsi="Times New Roman" w:cs="Times New Roman"/>
          <w:sz w:val="24"/>
          <w:szCs w:val="24"/>
        </w:rPr>
        <w:t xml:space="preserve">vnom i odgojnom funkcijom škole te </w:t>
      </w:r>
      <w:r w:rsidR="00444E6C">
        <w:rPr>
          <w:rFonts w:ascii="Times New Roman" w:hAnsi="Times New Roman" w:cs="Times New Roman"/>
          <w:sz w:val="24"/>
          <w:szCs w:val="24"/>
        </w:rPr>
        <w:t xml:space="preserve">ako je </w:t>
      </w:r>
      <w:r w:rsidR="00DB0DFB">
        <w:rPr>
          <w:rFonts w:ascii="Times New Roman" w:eastAsia="Calibri" w:hAnsi="Times New Roman" w:cs="Times New Roman"/>
          <w:sz w:val="24"/>
          <w:szCs w:val="24"/>
        </w:rPr>
        <w:t xml:space="preserve">skladu </w:t>
      </w:r>
      <w:r w:rsidR="00D20A9A">
        <w:rPr>
          <w:rFonts w:ascii="Times New Roman" w:eastAsia="Calibri" w:hAnsi="Times New Roman" w:cs="Times New Roman"/>
          <w:sz w:val="24"/>
          <w:szCs w:val="24"/>
        </w:rPr>
        <w:t xml:space="preserve">s Odlukom o uvjetima, kriterijima i postupku korištenja imovine ustanova u školstvu čiji je osnivač Sisačko-moslavačka županija KLASA: </w:t>
      </w:r>
      <w:r w:rsidR="00375D5C">
        <w:rPr>
          <w:rFonts w:ascii="Times New Roman" w:eastAsia="Calibri" w:hAnsi="Times New Roman" w:cs="Times New Roman"/>
          <w:sz w:val="24"/>
          <w:szCs w:val="24"/>
        </w:rPr>
        <w:t>372-03/19-01/07; URBROJ: 2176/01-02-19-6 od 13- 3. 2019. godine.</w:t>
      </w:r>
    </w:p>
    <w:p w:rsidR="00DC3316" w:rsidRPr="00444E6C" w:rsidRDefault="00DC3316" w:rsidP="00444E6C">
      <w:pPr>
        <w:tabs>
          <w:tab w:val="left" w:pos="13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D5C" w:rsidRPr="00CB7C14" w:rsidRDefault="00375D5C" w:rsidP="00CB7C1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7C14">
        <w:rPr>
          <w:rFonts w:ascii="Times New Roman" w:eastAsia="Calibri" w:hAnsi="Times New Roman" w:cs="Times New Roman"/>
          <w:b/>
          <w:sz w:val="24"/>
          <w:szCs w:val="24"/>
        </w:rPr>
        <w:t>Članak 6.</w:t>
      </w:r>
    </w:p>
    <w:p w:rsidR="00375D5C" w:rsidRPr="00B762E3" w:rsidRDefault="00375D5C" w:rsidP="006874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62E3">
        <w:rPr>
          <w:rFonts w:ascii="Times New Roman" w:eastAsia="Calibri" w:hAnsi="Times New Roman" w:cs="Times New Roman"/>
          <w:b/>
          <w:sz w:val="24"/>
          <w:szCs w:val="24"/>
        </w:rPr>
        <w:t xml:space="preserve">Prodaja robe i usluga školske učeničke zadruge </w:t>
      </w:r>
      <w:r w:rsidR="00B762E3" w:rsidRPr="00B762E3">
        <w:rPr>
          <w:rFonts w:ascii="Times New Roman" w:eastAsia="Calibri" w:hAnsi="Times New Roman" w:cs="Times New Roman"/>
          <w:b/>
          <w:sz w:val="24"/>
          <w:szCs w:val="24"/>
        </w:rPr>
        <w:t>Jabučice</w:t>
      </w:r>
    </w:p>
    <w:p w:rsidR="00375D5C" w:rsidRPr="00CB7C14" w:rsidRDefault="00375D5C" w:rsidP="00B762E3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C14">
        <w:rPr>
          <w:rFonts w:ascii="Times New Roman" w:eastAsia="Calibri" w:hAnsi="Times New Roman" w:cs="Times New Roman"/>
          <w:sz w:val="24"/>
          <w:szCs w:val="24"/>
        </w:rPr>
        <w:t>U školi djeluje učenička zadruga</w:t>
      </w:r>
      <w:r w:rsidR="00AC2E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62E3">
        <w:rPr>
          <w:rFonts w:ascii="Times New Roman" w:eastAsia="Calibri" w:hAnsi="Times New Roman" w:cs="Times New Roman"/>
          <w:sz w:val="24"/>
          <w:szCs w:val="24"/>
        </w:rPr>
        <w:t>Jabučice</w:t>
      </w:r>
      <w:r w:rsidRPr="00CB7C14">
        <w:rPr>
          <w:rFonts w:ascii="Times New Roman" w:eastAsia="Calibri" w:hAnsi="Times New Roman" w:cs="Times New Roman"/>
          <w:sz w:val="24"/>
          <w:szCs w:val="24"/>
        </w:rPr>
        <w:t xml:space="preserve"> koja je dragovoljna interesna učenička organizacija, </w:t>
      </w:r>
      <w:r w:rsidR="005610AA" w:rsidRPr="00CB7C14">
        <w:rPr>
          <w:rFonts w:ascii="Times New Roman" w:eastAsia="Calibri" w:hAnsi="Times New Roman" w:cs="Times New Roman"/>
          <w:sz w:val="24"/>
          <w:szCs w:val="24"/>
        </w:rPr>
        <w:t>koja pridonosi postizanju odgojno-obrazovnih i društveno-gospodarskih ciljeva škole kao oblik izvananstavne aktivnosti.</w:t>
      </w:r>
    </w:p>
    <w:p w:rsidR="005610AA" w:rsidRDefault="005610AA" w:rsidP="00B762E3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C14">
        <w:rPr>
          <w:rFonts w:ascii="Times New Roman" w:eastAsia="Calibri" w:hAnsi="Times New Roman" w:cs="Times New Roman"/>
          <w:sz w:val="24"/>
          <w:szCs w:val="24"/>
        </w:rPr>
        <w:t>Uče</w:t>
      </w:r>
      <w:r w:rsidR="00AC2E09">
        <w:rPr>
          <w:rFonts w:ascii="Times New Roman" w:eastAsia="Calibri" w:hAnsi="Times New Roman" w:cs="Times New Roman"/>
          <w:sz w:val="24"/>
          <w:szCs w:val="24"/>
        </w:rPr>
        <w:t>nici pod mentorstvom voditelj</w:t>
      </w:r>
      <w:r w:rsidR="007C7E6D">
        <w:rPr>
          <w:rFonts w:ascii="Times New Roman" w:eastAsia="Calibri" w:hAnsi="Times New Roman" w:cs="Times New Roman"/>
          <w:sz w:val="24"/>
          <w:szCs w:val="24"/>
        </w:rPr>
        <w:t>a</w:t>
      </w:r>
      <w:r w:rsidR="00AC2E09">
        <w:rPr>
          <w:rFonts w:ascii="Times New Roman" w:eastAsia="Calibri" w:hAnsi="Times New Roman" w:cs="Times New Roman"/>
          <w:sz w:val="24"/>
          <w:szCs w:val="24"/>
        </w:rPr>
        <w:t xml:space="preserve"> učeničke zadruge </w:t>
      </w:r>
      <w:r w:rsidRPr="00CB7C14">
        <w:rPr>
          <w:rFonts w:ascii="Times New Roman" w:eastAsia="Calibri" w:hAnsi="Times New Roman" w:cs="Times New Roman"/>
          <w:sz w:val="24"/>
          <w:szCs w:val="24"/>
        </w:rPr>
        <w:t>u Učeničkoj zadruzi izrađuju razne predmete koje kasnije prodaju na izložbama i sajmovima.</w:t>
      </w:r>
    </w:p>
    <w:p w:rsidR="00AC2E09" w:rsidRPr="00012FBE" w:rsidRDefault="00AC2E09" w:rsidP="00B762E3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012FBE">
        <w:rPr>
          <w:rFonts w:ascii="Times New Roman" w:hAnsi="Times New Roman" w:cs="Times New Roman"/>
          <w:sz w:val="24"/>
          <w:szCs w:val="24"/>
        </w:rPr>
        <w:t xml:space="preserve">Cijenu pojedine robe </w:t>
      </w:r>
      <w:r>
        <w:rPr>
          <w:rFonts w:ascii="Times New Roman" w:hAnsi="Times New Roman" w:cs="Times New Roman"/>
          <w:sz w:val="24"/>
          <w:szCs w:val="24"/>
        </w:rPr>
        <w:t xml:space="preserve">i/ili usluge </w:t>
      </w:r>
      <w:r w:rsidRPr="00012FBE">
        <w:rPr>
          <w:rFonts w:ascii="Times New Roman" w:hAnsi="Times New Roman" w:cs="Times New Roman"/>
          <w:sz w:val="24"/>
          <w:szCs w:val="24"/>
        </w:rPr>
        <w:t>utvrđuje voditelj učeničke zadruge u dogovoru s ravnateljem škole. Príhod ostvaren prodajom roba evidentira se na osnovnom računu škole i namijenjen je nabavi materijala za izradu radova učeničke zadruge, naba</w:t>
      </w:r>
      <w:r>
        <w:rPr>
          <w:rFonts w:ascii="Times New Roman" w:hAnsi="Times New Roman" w:cs="Times New Roman"/>
          <w:sz w:val="24"/>
          <w:szCs w:val="24"/>
        </w:rPr>
        <w:t>vi stručne literature, časopisa</w:t>
      </w:r>
      <w:r w:rsidR="001B38D5">
        <w:rPr>
          <w:rFonts w:ascii="Times New Roman" w:hAnsi="Times New Roman" w:cs="Times New Roman"/>
          <w:sz w:val="24"/>
          <w:szCs w:val="24"/>
        </w:rPr>
        <w:t xml:space="preserve"> i sl.</w:t>
      </w:r>
    </w:p>
    <w:p w:rsidR="00AC2E09" w:rsidRPr="00CB7C14" w:rsidRDefault="00AC2E09" w:rsidP="00CB7C14">
      <w:pPr>
        <w:pStyle w:val="Bezproreda"/>
        <w:rPr>
          <w:rFonts w:ascii="Times New Roman" w:eastAsia="Calibri" w:hAnsi="Times New Roman" w:cs="Times New Roman"/>
          <w:sz w:val="24"/>
          <w:szCs w:val="24"/>
        </w:rPr>
      </w:pPr>
    </w:p>
    <w:p w:rsidR="002441DD" w:rsidRDefault="002441DD" w:rsidP="001B38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C3316" w:rsidRDefault="00DC3316" w:rsidP="001B38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C3316" w:rsidRDefault="00DC3316" w:rsidP="001B38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DB0DFB" w:rsidRPr="00CB7C14" w:rsidRDefault="00EE5E65" w:rsidP="00CB7C1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7C14">
        <w:rPr>
          <w:rFonts w:ascii="Times New Roman" w:eastAsia="Calibri" w:hAnsi="Times New Roman" w:cs="Times New Roman"/>
          <w:b/>
          <w:sz w:val="24"/>
          <w:szCs w:val="24"/>
        </w:rPr>
        <w:t>Članak 7.</w:t>
      </w:r>
    </w:p>
    <w:p w:rsidR="00EE5E65" w:rsidRPr="00B762E3" w:rsidRDefault="00EE5E65" w:rsidP="006874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62E3">
        <w:rPr>
          <w:rFonts w:ascii="Times New Roman" w:eastAsia="Calibri" w:hAnsi="Times New Roman" w:cs="Times New Roman"/>
          <w:b/>
          <w:sz w:val="24"/>
          <w:szCs w:val="24"/>
        </w:rPr>
        <w:t>Prodaja starog papira</w:t>
      </w:r>
    </w:p>
    <w:p w:rsidR="001B38D5" w:rsidRDefault="00EE5E65" w:rsidP="002E6B5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Škola tijekom školske godine, zajedno s učenicima, provodi akciju prikupljanja starog papira. Tvrtka kojoj se prodaje papir izdaje Školi primku o prikupljenoj količini starog papira temeljem koje škola ispostavlja račun.</w:t>
      </w:r>
    </w:p>
    <w:p w:rsidR="00CB7C14" w:rsidRDefault="00EE5E65" w:rsidP="002E6B56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7C14">
        <w:rPr>
          <w:rFonts w:ascii="Times New Roman" w:eastAsia="Calibri" w:hAnsi="Times New Roman" w:cs="Times New Roman"/>
          <w:b/>
          <w:sz w:val="24"/>
          <w:szCs w:val="24"/>
        </w:rPr>
        <w:t>Članak 8.</w:t>
      </w:r>
    </w:p>
    <w:p w:rsidR="00DC3316" w:rsidRPr="00CB7C14" w:rsidRDefault="00DC3316" w:rsidP="002E6B5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7C14" w:rsidRPr="00CB7C14" w:rsidRDefault="00EE5E65" w:rsidP="002E6B5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C14">
        <w:rPr>
          <w:rFonts w:ascii="Times New Roman" w:eastAsia="Calibri" w:hAnsi="Times New Roman" w:cs="Times New Roman"/>
          <w:sz w:val="24"/>
          <w:szCs w:val="24"/>
        </w:rPr>
        <w:t>Evidencija o sklopljenim ugovorima o zakupu i najmu vodi se u tajništvu Škole, a nadzor i naplatu vlastitih prihoda vodi računovodstvo Škole,  a prema posebnoj proceduri praćenja i naplate prihoda i primitaka Škole.</w:t>
      </w:r>
    </w:p>
    <w:p w:rsidR="00EE5E65" w:rsidRDefault="00EE5E65" w:rsidP="002E6B56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7C14">
        <w:rPr>
          <w:rFonts w:ascii="Times New Roman" w:eastAsia="Calibri" w:hAnsi="Times New Roman" w:cs="Times New Roman"/>
          <w:b/>
          <w:sz w:val="24"/>
          <w:szCs w:val="24"/>
        </w:rPr>
        <w:t>Članak 9.</w:t>
      </w:r>
    </w:p>
    <w:p w:rsidR="00DC3316" w:rsidRPr="00CB7C14" w:rsidRDefault="00DC3316" w:rsidP="002E6B56">
      <w:pPr>
        <w:pStyle w:val="Bezproreda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5E65" w:rsidRPr="00CB7C14" w:rsidRDefault="00EE5E65" w:rsidP="002E6B5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C14">
        <w:rPr>
          <w:rFonts w:ascii="Times New Roman" w:eastAsia="Calibri" w:hAnsi="Times New Roman" w:cs="Times New Roman"/>
          <w:sz w:val="24"/>
          <w:szCs w:val="24"/>
        </w:rPr>
        <w:t>Vlastiti prihodi koriste se za podmirenje rashoda nastalih obavljanjem poslova na tržištu i u tržišnim uvjetima temeljem kojih su i vlastiti prihodi ostvareni.</w:t>
      </w:r>
    </w:p>
    <w:p w:rsidR="00EE5E65" w:rsidRPr="00CB7C14" w:rsidRDefault="00EE5E65" w:rsidP="002E6B5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C14">
        <w:rPr>
          <w:rFonts w:ascii="Times New Roman" w:eastAsia="Calibri" w:hAnsi="Times New Roman" w:cs="Times New Roman"/>
          <w:sz w:val="24"/>
          <w:szCs w:val="24"/>
        </w:rPr>
        <w:t>Ostvareni vlastiti prihodi u iznosu većem od potrebnog za podmirenje rashoda koriste se za podmirenje rashoda redovne djelatnosti.</w:t>
      </w:r>
    </w:p>
    <w:p w:rsidR="00035594" w:rsidRPr="00CB7C14" w:rsidRDefault="00035594" w:rsidP="002E6B5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C14">
        <w:rPr>
          <w:rFonts w:ascii="Times New Roman" w:eastAsia="Calibri" w:hAnsi="Times New Roman" w:cs="Times New Roman"/>
          <w:sz w:val="24"/>
          <w:szCs w:val="24"/>
        </w:rPr>
        <w:t>Vlastiti prihodi i nenamjenske donacije iskazuju se u izvorima financiranja financijskog plana i putem aplikacije Modul Realizacija vlastitih izvora financiranja (RVI).</w:t>
      </w:r>
    </w:p>
    <w:p w:rsidR="00CB7C14" w:rsidRDefault="00CB7C14" w:rsidP="002E6B56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5E65" w:rsidRPr="00CB7C14" w:rsidRDefault="00035594" w:rsidP="002E6B56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7C14">
        <w:rPr>
          <w:rFonts w:ascii="Times New Roman" w:eastAsia="Calibri" w:hAnsi="Times New Roman" w:cs="Times New Roman"/>
          <w:b/>
          <w:sz w:val="24"/>
          <w:szCs w:val="24"/>
        </w:rPr>
        <w:t>Članak 10.</w:t>
      </w:r>
    </w:p>
    <w:p w:rsidR="00035594" w:rsidRPr="00CB7C14" w:rsidRDefault="00035594" w:rsidP="002E6B5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C14">
        <w:rPr>
          <w:rFonts w:ascii="Times New Roman" w:eastAsia="Calibri" w:hAnsi="Times New Roman" w:cs="Times New Roman"/>
          <w:sz w:val="24"/>
          <w:szCs w:val="24"/>
        </w:rPr>
        <w:t>O ostvarenim i utrošenim vlastitim prihodima i prihodima od nenamjenskih donacija škola izvješćuje nadležno županijsko upravno tijelo polugodišnje i godišnje, a na zahtjev i za kraća vremenska razdoblja.</w:t>
      </w:r>
    </w:p>
    <w:p w:rsidR="00035594" w:rsidRPr="00CB7C14" w:rsidRDefault="00035594" w:rsidP="002E6B56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7C14">
        <w:rPr>
          <w:rFonts w:ascii="Times New Roman" w:eastAsia="Calibri" w:hAnsi="Times New Roman" w:cs="Times New Roman"/>
          <w:b/>
          <w:sz w:val="24"/>
          <w:szCs w:val="24"/>
        </w:rPr>
        <w:t>Članak 11.</w:t>
      </w:r>
    </w:p>
    <w:p w:rsidR="00035594" w:rsidRDefault="00035594" w:rsidP="002E6B5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7C14">
        <w:rPr>
          <w:rFonts w:ascii="Times New Roman" w:eastAsia="Calibri" w:hAnsi="Times New Roman" w:cs="Times New Roman"/>
          <w:sz w:val="24"/>
          <w:szCs w:val="24"/>
        </w:rPr>
        <w:t xml:space="preserve">Vlastiti prihodi ostvareni tijekom jedne kalendarske godine koji se ne utroše na pokrivanje troškova sukladno ovom Pravilniku u toj kalendarskoj godini prebacit će se u sljedeću </w:t>
      </w:r>
      <w:r w:rsidR="00F645F4" w:rsidRPr="00CB7C14">
        <w:rPr>
          <w:rFonts w:ascii="Times New Roman" w:eastAsia="Calibri" w:hAnsi="Times New Roman" w:cs="Times New Roman"/>
          <w:sz w:val="24"/>
          <w:szCs w:val="24"/>
        </w:rPr>
        <w:t>kalendarsku godinu za podmirenje rashoda redovne djelatnosti.</w:t>
      </w:r>
    </w:p>
    <w:p w:rsidR="00CB7C14" w:rsidRPr="00CB7C14" w:rsidRDefault="00CB7C14" w:rsidP="002E6B56">
      <w:pPr>
        <w:pStyle w:val="Bezproreda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C14" w:rsidRPr="00CB7C14" w:rsidRDefault="00F645F4" w:rsidP="002E6B56">
      <w:pPr>
        <w:pStyle w:val="Bezproreda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7C14">
        <w:rPr>
          <w:rFonts w:ascii="Times New Roman" w:eastAsia="Calibri" w:hAnsi="Times New Roman" w:cs="Times New Roman"/>
          <w:b/>
          <w:sz w:val="24"/>
          <w:szCs w:val="24"/>
        </w:rPr>
        <w:t>Članak 12.</w:t>
      </w:r>
    </w:p>
    <w:p w:rsidR="00E00078" w:rsidRDefault="00E00078" w:rsidP="002E6B56">
      <w:pPr>
        <w:tabs>
          <w:tab w:val="left" w:pos="136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23767F">
        <w:rPr>
          <w:rFonts w:ascii="Times New Roman" w:eastAsia="Calibri" w:hAnsi="Times New Roman" w:cs="Times New Roman"/>
          <w:sz w:val="24"/>
          <w:szCs w:val="24"/>
          <w:lang w:bidi="en-US"/>
        </w:rPr>
        <w:t>Ovaj Pravilnik stupa na snagu danom objave na oglasnoj ploči školske ustanove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</w:p>
    <w:p w:rsidR="00A25E30" w:rsidRDefault="00A25E30" w:rsidP="00687441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C14" w:rsidRDefault="00CB7C14" w:rsidP="00E0007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87441" w:rsidRPr="00A25E30" w:rsidRDefault="00A25E30" w:rsidP="00E00078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A25E3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762E3">
        <w:rPr>
          <w:rFonts w:ascii="Times New Roman" w:hAnsi="Times New Roman" w:cs="Times New Roman"/>
          <w:sz w:val="24"/>
          <w:szCs w:val="24"/>
        </w:rPr>
        <w:t>Predsjednica</w:t>
      </w:r>
      <w:r w:rsidR="00E00078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:rsidR="00A25E30" w:rsidRDefault="00A25E30" w:rsidP="00E00078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 w:rsidRPr="00A25E3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00078" w:rsidRPr="00A25E30" w:rsidRDefault="00A25E30" w:rsidP="00E00078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B762E3">
        <w:rPr>
          <w:rFonts w:ascii="Times New Roman" w:hAnsi="Times New Roman" w:cs="Times New Roman"/>
          <w:sz w:val="24"/>
          <w:szCs w:val="24"/>
        </w:rPr>
        <w:t>Ljudmila Lovrinčić</w:t>
      </w:r>
    </w:p>
    <w:p w:rsidR="00A25E30" w:rsidRPr="00A25E30" w:rsidRDefault="00A25E30" w:rsidP="00A25E3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A25E30" w:rsidRPr="00A25E3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1DC" w:rsidRDefault="002A21DC" w:rsidP="00CB7C14">
      <w:pPr>
        <w:spacing w:after="0" w:line="240" w:lineRule="auto"/>
      </w:pPr>
      <w:r>
        <w:separator/>
      </w:r>
    </w:p>
  </w:endnote>
  <w:endnote w:type="continuationSeparator" w:id="0">
    <w:p w:rsidR="002A21DC" w:rsidRDefault="002A21DC" w:rsidP="00CB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0975444"/>
      <w:docPartObj>
        <w:docPartGallery w:val="Page Numbers (Bottom of Page)"/>
        <w:docPartUnique/>
      </w:docPartObj>
    </w:sdtPr>
    <w:sdtEndPr/>
    <w:sdtContent>
      <w:p w:rsidR="000B7D05" w:rsidRDefault="000B7D0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C0C">
          <w:rPr>
            <w:noProof/>
          </w:rPr>
          <w:t>2</w:t>
        </w:r>
        <w:r>
          <w:fldChar w:fldCharType="end"/>
        </w:r>
      </w:p>
    </w:sdtContent>
  </w:sdt>
  <w:p w:rsidR="00CB7C14" w:rsidRDefault="00CB7C1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1DC" w:rsidRDefault="002A21DC" w:rsidP="00CB7C14">
      <w:pPr>
        <w:spacing w:after="0" w:line="240" w:lineRule="auto"/>
      </w:pPr>
      <w:r>
        <w:separator/>
      </w:r>
    </w:p>
  </w:footnote>
  <w:footnote w:type="continuationSeparator" w:id="0">
    <w:p w:rsidR="002A21DC" w:rsidRDefault="002A21DC" w:rsidP="00CB7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7BC"/>
    <w:multiLevelType w:val="hybridMultilevel"/>
    <w:tmpl w:val="4CBACE4E"/>
    <w:lvl w:ilvl="0" w:tplc="041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9465327"/>
    <w:multiLevelType w:val="hybridMultilevel"/>
    <w:tmpl w:val="22EE55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41"/>
    <w:rsid w:val="00035594"/>
    <w:rsid w:val="000B7D05"/>
    <w:rsid w:val="00131AF2"/>
    <w:rsid w:val="00137DD4"/>
    <w:rsid w:val="001559C0"/>
    <w:rsid w:val="001B38D5"/>
    <w:rsid w:val="002441DD"/>
    <w:rsid w:val="00291241"/>
    <w:rsid w:val="002A21DC"/>
    <w:rsid w:val="002A2B3F"/>
    <w:rsid w:val="002D4E2C"/>
    <w:rsid w:val="002E6B56"/>
    <w:rsid w:val="00303949"/>
    <w:rsid w:val="00375D5C"/>
    <w:rsid w:val="003F4556"/>
    <w:rsid w:val="004009C4"/>
    <w:rsid w:val="00444E6C"/>
    <w:rsid w:val="004720EF"/>
    <w:rsid w:val="00492CC5"/>
    <w:rsid w:val="00512B6C"/>
    <w:rsid w:val="00551C0C"/>
    <w:rsid w:val="005610AA"/>
    <w:rsid w:val="005D4941"/>
    <w:rsid w:val="00646FE3"/>
    <w:rsid w:val="00656A2E"/>
    <w:rsid w:val="00687441"/>
    <w:rsid w:val="007C7E6D"/>
    <w:rsid w:val="00873AD7"/>
    <w:rsid w:val="008B440D"/>
    <w:rsid w:val="0093057F"/>
    <w:rsid w:val="009F3F43"/>
    <w:rsid w:val="00A24CA9"/>
    <w:rsid w:val="00A25E30"/>
    <w:rsid w:val="00A63410"/>
    <w:rsid w:val="00AB0B41"/>
    <w:rsid w:val="00AC2E09"/>
    <w:rsid w:val="00B03C10"/>
    <w:rsid w:val="00B762E3"/>
    <w:rsid w:val="00CB1A46"/>
    <w:rsid w:val="00CB49BA"/>
    <w:rsid w:val="00CB7C14"/>
    <w:rsid w:val="00D20A9A"/>
    <w:rsid w:val="00D24E3B"/>
    <w:rsid w:val="00DB0DFB"/>
    <w:rsid w:val="00DC3316"/>
    <w:rsid w:val="00DD30BA"/>
    <w:rsid w:val="00E00078"/>
    <w:rsid w:val="00E337AF"/>
    <w:rsid w:val="00EE5E65"/>
    <w:rsid w:val="00F11FE4"/>
    <w:rsid w:val="00F645F4"/>
    <w:rsid w:val="00FB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48442-8F88-4828-A9C3-96FBA8FE8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25E3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CB7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B7C14"/>
  </w:style>
  <w:style w:type="paragraph" w:styleId="Podnoje">
    <w:name w:val="footer"/>
    <w:basedOn w:val="Normal"/>
    <w:link w:val="PodnojeChar"/>
    <w:uiPriority w:val="99"/>
    <w:unhideWhenUsed/>
    <w:rsid w:val="00CB7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B7C14"/>
  </w:style>
  <w:style w:type="paragraph" w:styleId="Odlomakpopisa">
    <w:name w:val="List Paragraph"/>
    <w:basedOn w:val="Normal"/>
    <w:uiPriority w:val="34"/>
    <w:qFormat/>
    <w:rsid w:val="00137DD4"/>
    <w:pPr>
      <w:spacing w:after="160" w:line="259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E2DD8-27F0-4EA9-8390-59529391D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korisnik</cp:lastModifiedBy>
  <cp:revision>2</cp:revision>
  <dcterms:created xsi:type="dcterms:W3CDTF">2025-02-11T09:14:00Z</dcterms:created>
  <dcterms:modified xsi:type="dcterms:W3CDTF">2025-02-11T09:14:00Z</dcterms:modified>
</cp:coreProperties>
</file>